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D5" w:rsidRDefault="00C34DD5" w:rsidP="00C34DD5">
      <w:pPr>
        <w:pStyle w:val="a3"/>
        <w:ind w:firstLine="720"/>
        <w:jc w:val="right"/>
      </w:pPr>
      <w:r>
        <w:t> № 5-32/2020</w:t>
      </w:r>
    </w:p>
    <w:p w:rsidR="00C34DD5" w:rsidRDefault="00C34DD5" w:rsidP="00C34DD5">
      <w:pPr>
        <w:pStyle w:val="a3"/>
        <w:ind w:firstLine="720"/>
        <w:jc w:val="right"/>
      </w:pPr>
      <w:r>
        <w:t>УИД 34RS0038-01-2020-000369-72</w:t>
      </w:r>
    </w:p>
    <w:p w:rsidR="00C34DD5" w:rsidRDefault="00C34DD5" w:rsidP="00C34DD5">
      <w:pPr>
        <w:pStyle w:val="a3"/>
        <w:ind w:firstLine="720"/>
        <w:jc w:val="right"/>
      </w:pPr>
      <w:proofErr w:type="spellStart"/>
      <w:r>
        <w:t>з</w:t>
      </w:r>
      <w:proofErr w:type="spellEnd"/>
      <w:r>
        <w:t xml:space="preserve">. </w:t>
      </w:r>
    </w:p>
    <w:p w:rsidR="00C34DD5" w:rsidRDefault="00C34DD5" w:rsidP="00C34DD5">
      <w:pPr>
        <w:pStyle w:val="a3"/>
        <w:ind w:firstLine="720"/>
        <w:jc w:val="center"/>
      </w:pPr>
      <w:r>
        <w:t>ПОСТАНОВЛЕНИЕ</w:t>
      </w:r>
    </w:p>
    <w:p w:rsidR="00C34DD5" w:rsidRDefault="00C34DD5" w:rsidP="00C34DD5">
      <w:pPr>
        <w:pStyle w:val="a3"/>
        <w:ind w:firstLine="720"/>
        <w:jc w:val="center"/>
      </w:pPr>
      <w:r>
        <w:t>по делу об административном правонарушении</w:t>
      </w:r>
    </w:p>
    <w:p w:rsidR="00C34DD5" w:rsidRDefault="00C34DD5" w:rsidP="00C34DD5">
      <w:pPr>
        <w:pStyle w:val="a3"/>
        <w:ind w:firstLine="720"/>
        <w:jc w:val="both"/>
      </w:pPr>
      <w:r>
        <w:t xml:space="preserve">р.п. Средняя Ахтуба </w:t>
      </w:r>
    </w:p>
    <w:p w:rsidR="00C34DD5" w:rsidRDefault="00C34DD5" w:rsidP="00C34DD5">
      <w:pPr>
        <w:pStyle w:val="a3"/>
        <w:ind w:firstLine="720"/>
        <w:jc w:val="both"/>
      </w:pPr>
      <w:r>
        <w:t xml:space="preserve">Волгоградской области                                                                        16 апреля 2020 года </w:t>
      </w:r>
    </w:p>
    <w:p w:rsidR="00C34DD5" w:rsidRDefault="00C34DD5" w:rsidP="00C34DD5">
      <w:pPr>
        <w:pStyle w:val="a3"/>
        <w:ind w:firstLine="720"/>
        <w:jc w:val="both"/>
      </w:pPr>
      <w:proofErr w:type="gramStart"/>
      <w:r>
        <w:t xml:space="preserve">Судья </w:t>
      </w:r>
      <w:proofErr w:type="spellStart"/>
      <w:r>
        <w:t>Среднеахтубинского</w:t>
      </w:r>
      <w:proofErr w:type="spellEnd"/>
      <w:r>
        <w:t xml:space="preserve"> районного суда Волгоградской области (404143, Волгоградская область, </w:t>
      </w:r>
      <w:proofErr w:type="spellStart"/>
      <w:r>
        <w:t>Среднеахтубинский</w:t>
      </w:r>
      <w:proofErr w:type="spellEnd"/>
      <w:r>
        <w:t xml:space="preserve"> район, р.п.</w:t>
      </w:r>
      <w:proofErr w:type="gramEnd"/>
      <w:r>
        <w:t xml:space="preserve"> Средняя Ахтуба, ул. Комсомольская, 33) </w:t>
      </w:r>
      <w:proofErr w:type="spellStart"/>
      <w:r>
        <w:t>Соломенцева</w:t>
      </w:r>
      <w:proofErr w:type="spellEnd"/>
      <w:r>
        <w:t xml:space="preserve"> Е.А., рассмотрев поступивший в суд </w:t>
      </w:r>
      <w:r>
        <w:rPr>
          <w:rStyle w:val="data2"/>
        </w:rPr>
        <w:t>ДД.ММ</w:t>
      </w:r>
      <w:proofErr w:type="gramStart"/>
      <w:r>
        <w:rPr>
          <w:rStyle w:val="data2"/>
        </w:rPr>
        <w:t>.Г</w:t>
      </w:r>
      <w:proofErr w:type="gramEnd"/>
      <w:r>
        <w:rPr>
          <w:rStyle w:val="data2"/>
        </w:rPr>
        <w:t>ГГГ</w:t>
      </w:r>
      <w:r>
        <w:t xml:space="preserve"> протокол АЕ-34 </w:t>
      </w:r>
      <w:r>
        <w:rPr>
          <w:rStyle w:val="nomer2"/>
        </w:rPr>
        <w:t>№</w:t>
      </w:r>
      <w:r>
        <w:t xml:space="preserve"> от </w:t>
      </w:r>
      <w:r>
        <w:rPr>
          <w:rStyle w:val="data2"/>
        </w:rPr>
        <w:t>ДД.ММ.ГГГГ</w:t>
      </w:r>
      <w:r>
        <w:t xml:space="preserve"> об административном правонарушении, предусмотренном ч.1 ст.20.6.1 </w:t>
      </w:r>
      <w:proofErr w:type="spellStart"/>
      <w:r>
        <w:t>КоАП</w:t>
      </w:r>
      <w:proofErr w:type="spellEnd"/>
      <w:r>
        <w:t xml:space="preserve"> РФ, и другие материалы административного дела в отношении Наумова </w:t>
      </w:r>
      <w:r>
        <w:rPr>
          <w:rStyle w:val="fio4"/>
        </w:rPr>
        <w:t>В.С.</w:t>
      </w:r>
      <w:r>
        <w:t xml:space="preserve">, родившегося </w:t>
      </w:r>
      <w:r>
        <w:rPr>
          <w:rStyle w:val="data2"/>
        </w:rPr>
        <w:t>ДД.ММ.ГГГГ</w:t>
      </w:r>
      <w:r>
        <w:t xml:space="preserve"> в </w:t>
      </w:r>
      <w:r>
        <w:rPr>
          <w:rStyle w:val="address2"/>
        </w:rPr>
        <w:t>&lt;адрес&gt;</w:t>
      </w:r>
      <w:r>
        <w:t xml:space="preserve">, зарегистрированного и проживающего по адресу: </w:t>
      </w:r>
      <w:r>
        <w:rPr>
          <w:rStyle w:val="address2"/>
        </w:rPr>
        <w:t>&lt;адрес&gt;</w:t>
      </w:r>
      <w:r>
        <w:t>, р.</w:t>
      </w:r>
      <w:r>
        <w:rPr>
          <w:rStyle w:val="address2"/>
        </w:rPr>
        <w:t>&lt;адрес&gt;</w:t>
      </w:r>
      <w:r>
        <w:t xml:space="preserve">, микрорайон, </w:t>
      </w:r>
      <w:r>
        <w:rPr>
          <w:rStyle w:val="address2"/>
        </w:rPr>
        <w:t>&lt;адрес&gt;</w:t>
      </w:r>
      <w:r>
        <w:t>,</w:t>
      </w:r>
    </w:p>
    <w:p w:rsidR="00C34DD5" w:rsidRDefault="00C34DD5" w:rsidP="00C34DD5">
      <w:pPr>
        <w:pStyle w:val="a3"/>
        <w:ind w:firstLine="720"/>
        <w:jc w:val="center"/>
      </w:pPr>
      <w:r>
        <w:t>установил:</w:t>
      </w:r>
    </w:p>
    <w:p w:rsidR="00C34DD5" w:rsidRDefault="00C34DD5" w:rsidP="00C34DD5">
      <w:pPr>
        <w:pStyle w:val="a3"/>
        <w:ind w:firstLine="720"/>
        <w:jc w:val="both"/>
      </w:pPr>
      <w:r>
        <w:rPr>
          <w:rStyle w:val="data2"/>
        </w:rPr>
        <w:t>ДД.ММ</w:t>
      </w:r>
      <w:proofErr w:type="gramStart"/>
      <w:r>
        <w:rPr>
          <w:rStyle w:val="data2"/>
        </w:rPr>
        <w:t>.Г</w:t>
      </w:r>
      <w:proofErr w:type="gramEnd"/>
      <w:r>
        <w:rPr>
          <w:rStyle w:val="data2"/>
        </w:rPr>
        <w:t>ГГГ</w:t>
      </w:r>
      <w:r>
        <w:t xml:space="preserve"> в 11 часов 30 минут Наумов В.С. беспричинно находился на улице рядом с домом по адресу: </w:t>
      </w:r>
      <w:r>
        <w:rPr>
          <w:rStyle w:val="address2"/>
        </w:rPr>
        <w:t>&lt;адрес&gt;</w:t>
      </w:r>
      <w:r>
        <w:t>, р.</w:t>
      </w:r>
      <w:r>
        <w:rPr>
          <w:rStyle w:val="address2"/>
        </w:rPr>
        <w:t>&lt;адрес&gt;</w:t>
      </w:r>
      <w:r>
        <w:t xml:space="preserve">, в нарушение правил поведения, установленных постановлением губернатора Волгоградской области от 12 апреля 2020 года № 257, а именно п. 17.4 указанного постановления, в соответствии с которым граждане обязаны не покидать места проживания с 00.00 часов 1 апреля 2020 года по 23 часа 59 минут 30 апреля 2020 года без уважительных причин. </w:t>
      </w:r>
    </w:p>
    <w:p w:rsidR="00C34DD5" w:rsidRDefault="00C34DD5" w:rsidP="00C34DD5">
      <w:pPr>
        <w:pStyle w:val="a3"/>
        <w:ind w:firstLine="720"/>
        <w:jc w:val="both"/>
      </w:pPr>
      <w:r>
        <w:t xml:space="preserve">По данному факту в отношении Наумова В.С. составлен протокол АЕ-34 </w:t>
      </w:r>
      <w:r>
        <w:rPr>
          <w:rStyle w:val="nomer2"/>
        </w:rPr>
        <w:t>№</w:t>
      </w:r>
      <w:r>
        <w:t xml:space="preserve"> от </w:t>
      </w:r>
      <w:r>
        <w:rPr>
          <w:rStyle w:val="data2"/>
        </w:rPr>
        <w:t>ДД.ММ</w:t>
      </w:r>
      <w:proofErr w:type="gramStart"/>
      <w:r>
        <w:rPr>
          <w:rStyle w:val="data2"/>
        </w:rPr>
        <w:t>.Г</w:t>
      </w:r>
      <w:proofErr w:type="gramEnd"/>
      <w:r>
        <w:rPr>
          <w:rStyle w:val="data2"/>
        </w:rPr>
        <w:t>ГГГ</w:t>
      </w:r>
      <w:r>
        <w:t xml:space="preserve"> об административном правонарушении, предусмотренном ч. 1 ст. 20.6.1 </w:t>
      </w:r>
      <w:proofErr w:type="spellStart"/>
      <w:r>
        <w:t>КоАП</w:t>
      </w:r>
      <w:proofErr w:type="spellEnd"/>
      <w:r>
        <w:t xml:space="preserve"> РФ.</w:t>
      </w:r>
    </w:p>
    <w:p w:rsidR="00C34DD5" w:rsidRDefault="00C34DD5" w:rsidP="00C34DD5">
      <w:pPr>
        <w:pStyle w:val="a3"/>
        <w:ind w:firstLine="720"/>
        <w:jc w:val="both"/>
      </w:pPr>
      <w:r>
        <w:t xml:space="preserve">Дело в с </w:t>
      </w:r>
      <w:proofErr w:type="gramStart"/>
      <w:r>
        <w:t>соответствии</w:t>
      </w:r>
      <w:proofErr w:type="gramEnd"/>
      <w:r>
        <w:t xml:space="preserve"> с ч. 2 ст. 25.1 </w:t>
      </w:r>
      <w:proofErr w:type="spellStart"/>
      <w:r>
        <w:t>КоАП</w:t>
      </w:r>
      <w:proofErr w:type="spellEnd"/>
      <w:r>
        <w:t xml:space="preserve"> РФ рассмотрено без участия Наумова В.С., от которого имеется ходатайство о рассмотрении материала в его отсутствие. </w:t>
      </w:r>
    </w:p>
    <w:p w:rsidR="00C34DD5" w:rsidRDefault="00C34DD5" w:rsidP="00C34DD5">
      <w:pPr>
        <w:pStyle w:val="a3"/>
        <w:ind w:firstLine="720"/>
        <w:jc w:val="both"/>
      </w:pPr>
      <w:proofErr w:type="gramStart"/>
      <w:r>
        <w:t xml:space="preserve">Согласно ч. 1 ст. 20.6.1 </w:t>
      </w:r>
      <w:proofErr w:type="spellStart"/>
      <w:r>
        <w:t>КоАП</w:t>
      </w:r>
      <w:proofErr w:type="spellEnd"/>
      <w:r>
        <w:t xml:space="preserve"> РФ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частью 2 статьи 6.3 настоящего Кодекса, влечет предупреждение или наложение административного штрафа на граждан в размере от одной тысячи до тридцати тысяч рублей.</w:t>
      </w:r>
      <w:proofErr w:type="gramEnd"/>
    </w:p>
    <w:p w:rsidR="00C34DD5" w:rsidRDefault="00C34DD5" w:rsidP="00C34DD5">
      <w:pPr>
        <w:pStyle w:val="a3"/>
        <w:ind w:firstLine="720"/>
        <w:jc w:val="both"/>
      </w:pPr>
      <w:r>
        <w:t xml:space="preserve">Виновность Наумова В. С. в совершении административного правонарушения, предусмотренного ч. 1 ст. 20.6.1 </w:t>
      </w:r>
      <w:proofErr w:type="spellStart"/>
      <w:r>
        <w:t>КоАП</w:t>
      </w:r>
      <w:proofErr w:type="spellEnd"/>
      <w:r>
        <w:t xml:space="preserve"> РФ, подтверждается протоколом об административном правонарушении АЕ-34 </w:t>
      </w:r>
      <w:r>
        <w:rPr>
          <w:rStyle w:val="nomer2"/>
        </w:rPr>
        <w:t>№</w:t>
      </w:r>
      <w:r>
        <w:t xml:space="preserve"> от </w:t>
      </w:r>
      <w:r>
        <w:rPr>
          <w:rStyle w:val="data2"/>
        </w:rPr>
        <w:t>ДД.ММ</w:t>
      </w:r>
      <w:proofErr w:type="gramStart"/>
      <w:r>
        <w:rPr>
          <w:rStyle w:val="data2"/>
        </w:rPr>
        <w:t>.Г</w:t>
      </w:r>
      <w:proofErr w:type="gramEnd"/>
      <w:r>
        <w:rPr>
          <w:rStyle w:val="data2"/>
        </w:rPr>
        <w:t>ГГГ</w:t>
      </w:r>
      <w:r>
        <w:t xml:space="preserve">, с которым Наумов В.С. согласился; рапортом полицейского Ст. УУП ОУУП и ПДН ОМВД России по </w:t>
      </w:r>
      <w:r>
        <w:rPr>
          <w:rStyle w:val="address2"/>
        </w:rPr>
        <w:t>&lt;адрес&gt;</w:t>
      </w:r>
      <w:r>
        <w:t xml:space="preserve"> </w:t>
      </w:r>
      <w:r>
        <w:rPr>
          <w:rStyle w:val="fio3"/>
        </w:rPr>
        <w:t>ФИО3</w:t>
      </w:r>
      <w:r>
        <w:t xml:space="preserve">; объяснениями Наумова В.С, согласно которым </w:t>
      </w:r>
      <w:r>
        <w:rPr>
          <w:rStyle w:val="data2"/>
        </w:rPr>
        <w:t>ДД.ММ</w:t>
      </w:r>
      <w:proofErr w:type="gramStart"/>
      <w:r>
        <w:rPr>
          <w:rStyle w:val="data2"/>
        </w:rPr>
        <w:t>.Г</w:t>
      </w:r>
      <w:proofErr w:type="gramEnd"/>
      <w:r>
        <w:rPr>
          <w:rStyle w:val="data2"/>
        </w:rPr>
        <w:t>ГГГ</w:t>
      </w:r>
      <w:r>
        <w:t xml:space="preserve">, он, зная о </w:t>
      </w:r>
      <w:r>
        <w:lastRenderedPageBreak/>
        <w:t xml:space="preserve">действующих ограничениях, связанных с распространением </w:t>
      </w:r>
      <w:proofErr w:type="spellStart"/>
      <w:r>
        <w:t>коронавирусной</w:t>
      </w:r>
      <w:proofErr w:type="spellEnd"/>
      <w:r>
        <w:t xml:space="preserve"> инфекции, решил выйти на улицу, чтобы пойти в гости к родственникам.</w:t>
      </w:r>
    </w:p>
    <w:p w:rsidR="00C34DD5" w:rsidRDefault="00C34DD5" w:rsidP="00C34DD5">
      <w:pPr>
        <w:pStyle w:val="a3"/>
        <w:ind w:firstLine="720"/>
        <w:jc w:val="both"/>
      </w:pPr>
      <w:proofErr w:type="gramStart"/>
      <w:r>
        <w:t xml:space="preserve">Таким образом, вина Наумова В.С. полностью доказана, его действия подлежат квалификации по ч. 1 ст. 20.6.1 </w:t>
      </w:r>
      <w:proofErr w:type="spellStart"/>
      <w:r>
        <w:t>КоАП</w:t>
      </w:r>
      <w:proofErr w:type="spellEnd"/>
      <w:r>
        <w:t xml:space="preserve"> РФ, поскольку он не выполнил правила поведения, установленные в соответствии с постановлением губернатора Волгоградской области от 12 апреля 2020 года № 257 «О внесении изменения в постановление Губернатора Волгоградской области от 15 марта 2020 года № 179 «О введении режима повышенной готовности функционирования органов</w:t>
      </w:r>
      <w:proofErr w:type="gramEnd"/>
      <w:r>
        <w:t xml:space="preserve"> </w:t>
      </w:r>
      <w:proofErr w:type="gramStart"/>
      <w:r>
        <w:t>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а именно п. 17.4 указанного постановления, согласно которому гражданам проживающим (находящимся) на территории Волгоградской области запрещается с 00.00 часов 1 апреля 2020 года по 23 часа 59 минут 30 апреля 2020 года покидать мета проживания (пребывания), за исключением: случаев обращения за экстренной (неотложной) медицинской</w:t>
      </w:r>
      <w:proofErr w:type="gramEnd"/>
      <w:r>
        <w:t xml:space="preserve"> </w:t>
      </w:r>
      <w:proofErr w:type="gramStart"/>
      <w:r>
        <w:t>помощью или наличия прямой угрозы жизни и здоровью; случаев следования к ближайшему месту приобретения товаров, работ, услуг, реализация которых не ограничена в соответствии с настоящим постановлением; случаев следования на личном транспорте (легковом автомобиле, мотоцикле) или легковом таки от места жительства (пребывания) к загородным жилым строениям, жилым дачным садовым домам и обратно;</w:t>
      </w:r>
      <w:proofErr w:type="gramEnd"/>
      <w:r>
        <w:t xml:space="preserve"> случаев выгула домашних животных на расстоянии, не превышающем 100 метров от места проживания (пребывания); случаев выноса отходов до ближайшего места накопления отходов;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постановлением; случаев осуществления деятельности, связанной с передвижением по территории Волгоградской области, в случае если 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с оказанием транспортных услуг и услуг доставки)</w:t>
      </w:r>
    </w:p>
    <w:p w:rsidR="00C34DD5" w:rsidRDefault="00C34DD5" w:rsidP="00C34DD5">
      <w:pPr>
        <w:pStyle w:val="a3"/>
        <w:ind w:firstLine="720"/>
        <w:jc w:val="both"/>
      </w:pPr>
      <w:r>
        <w:t xml:space="preserve">При назначении Наумову В.С. административного наказания судья в соответствии с </w:t>
      </w:r>
      <w:proofErr w:type="gramStart"/>
      <w:r>
        <w:t>ч</w:t>
      </w:r>
      <w:proofErr w:type="gramEnd"/>
      <w:r>
        <w:t xml:space="preserve">. 2 ст. 4.1 </w:t>
      </w:r>
      <w:proofErr w:type="spellStart"/>
      <w:r>
        <w:t>КоАП</w:t>
      </w:r>
      <w:proofErr w:type="spellEnd"/>
      <w:r>
        <w:t xml:space="preserve"> РФ учитывает характер совершённого им административного правонарушения, обстоятельства совершения правонарушения, личность правонарушителя, его имущественное положение.</w:t>
      </w:r>
    </w:p>
    <w:p w:rsidR="00C34DD5" w:rsidRDefault="00C34DD5" w:rsidP="00C34DD5">
      <w:pPr>
        <w:pStyle w:val="a3"/>
        <w:ind w:firstLine="720"/>
        <w:jc w:val="both"/>
      </w:pPr>
      <w:r>
        <w:t xml:space="preserve">Обстоятельств, отягчающих административную ответственность Наумова В.С, судом не установлено. </w:t>
      </w:r>
    </w:p>
    <w:p w:rsidR="00C34DD5" w:rsidRDefault="00C34DD5" w:rsidP="00C34DD5">
      <w:pPr>
        <w:pStyle w:val="a3"/>
        <w:ind w:firstLine="720"/>
        <w:jc w:val="both"/>
      </w:pPr>
      <w:r>
        <w:t xml:space="preserve">В качестве обстоятельств, смягчающих административную ответственность, судья учитывает признание вины, раскаяние </w:t>
      </w:r>
      <w:proofErr w:type="gramStart"/>
      <w:r>
        <w:t>в</w:t>
      </w:r>
      <w:proofErr w:type="gramEnd"/>
      <w:r>
        <w:t xml:space="preserve"> содеянном. </w:t>
      </w:r>
    </w:p>
    <w:p w:rsidR="00C34DD5" w:rsidRDefault="00C34DD5" w:rsidP="00C34DD5">
      <w:pPr>
        <w:pStyle w:val="a3"/>
        <w:ind w:firstLine="720"/>
        <w:jc w:val="both"/>
      </w:pPr>
      <w:r>
        <w:t>Учитывая, данные о личности Наумова В.С., конкретные обстоятельства совершения административного правонарушения, поведение Наумова В.С. после его совершения, считаю необходимым назначить ему административное наказание в виде административного штрафа.</w:t>
      </w:r>
    </w:p>
    <w:p w:rsidR="00C34DD5" w:rsidRDefault="00C34DD5" w:rsidP="00C34DD5">
      <w:pPr>
        <w:pStyle w:val="a3"/>
        <w:ind w:firstLine="720"/>
        <w:jc w:val="both"/>
      </w:pPr>
      <w:r>
        <w:t>Оснований для назначения Наумову В.С. предупреждения не имеется, поскольку совершённое правонарушение связано с угрозой причинения вреда жизни и здоровью людей.</w:t>
      </w:r>
    </w:p>
    <w:p w:rsidR="00C34DD5" w:rsidRDefault="00C34DD5" w:rsidP="00C34DD5">
      <w:pPr>
        <w:pStyle w:val="msoclassconsplusnormal"/>
        <w:ind w:firstLine="720"/>
        <w:jc w:val="both"/>
      </w:pPr>
      <w:r>
        <w:t xml:space="preserve">На основании изложенного и руководствуясь </w:t>
      </w:r>
      <w:proofErr w:type="gramStart"/>
      <w:r>
        <w:t>ч</w:t>
      </w:r>
      <w:proofErr w:type="gramEnd"/>
      <w:r>
        <w:t>.1 ст.20.1, 29.9, 29.10 Кодекса РФ об административных правонарушениях, судья</w:t>
      </w:r>
    </w:p>
    <w:p w:rsidR="00C34DD5" w:rsidRDefault="00C34DD5" w:rsidP="00C34DD5">
      <w:pPr>
        <w:pStyle w:val="a3"/>
        <w:ind w:firstLine="720"/>
        <w:jc w:val="center"/>
      </w:pPr>
      <w:r>
        <w:lastRenderedPageBreak/>
        <w:t>постановил:</w:t>
      </w:r>
    </w:p>
    <w:p w:rsidR="00C34DD5" w:rsidRDefault="00C34DD5" w:rsidP="00C34DD5">
      <w:pPr>
        <w:pStyle w:val="a3"/>
        <w:ind w:firstLine="720"/>
        <w:jc w:val="both"/>
      </w:pPr>
      <w:r>
        <w:t xml:space="preserve">Наумова </w:t>
      </w:r>
      <w:r>
        <w:rPr>
          <w:rStyle w:val="fio4"/>
        </w:rPr>
        <w:t>В.С.</w:t>
      </w:r>
      <w:r>
        <w:t xml:space="preserve"> признать виновным в совершении административного правонарушения, предусмотренного </w:t>
      </w:r>
      <w:proofErr w:type="gramStart"/>
      <w:r>
        <w:t>ч</w:t>
      </w:r>
      <w:proofErr w:type="gramEnd"/>
      <w:r>
        <w:t xml:space="preserve">.1 ст. 20.6.1 </w:t>
      </w:r>
      <w:proofErr w:type="spellStart"/>
      <w:r>
        <w:t>КоАП</w:t>
      </w:r>
      <w:proofErr w:type="spellEnd"/>
      <w:r>
        <w:t xml:space="preserve"> РФ, и назначить ему административное наказание в виде административного штрафа в размере 1000 (одна тысяча) рублей.</w:t>
      </w:r>
    </w:p>
    <w:p w:rsidR="00C34DD5" w:rsidRDefault="00C34DD5" w:rsidP="00C34DD5">
      <w:pPr>
        <w:pStyle w:val="a3"/>
        <w:ind w:firstLine="720"/>
        <w:jc w:val="both"/>
      </w:pPr>
      <w:r>
        <w:t>Штраф подлежит перечислению не позднее 60 дней со дня вступления настоящего постановления в законную силу, либо со дня истечения срока отсрочки или рассрочки.</w:t>
      </w:r>
    </w:p>
    <w:p w:rsidR="00C34DD5" w:rsidRDefault="00C34DD5" w:rsidP="00C34DD5">
      <w:pPr>
        <w:pStyle w:val="a3"/>
        <w:ind w:firstLine="720"/>
        <w:jc w:val="both"/>
      </w:pPr>
      <w:r>
        <w:t xml:space="preserve">Неуплата административного штрафа влечёт наложение административного штрафа в двукратном размере неуплаченного штрафа либо административный арест на срок до 15 суток (ст. 20.25 </w:t>
      </w:r>
      <w:proofErr w:type="spellStart"/>
      <w:r>
        <w:t>КоАП</w:t>
      </w:r>
      <w:proofErr w:type="spellEnd"/>
      <w:r>
        <w:t xml:space="preserve"> РФ).</w:t>
      </w:r>
    </w:p>
    <w:p w:rsidR="00C34DD5" w:rsidRDefault="00C34DD5" w:rsidP="00C34DD5">
      <w:pPr>
        <w:pStyle w:val="a3"/>
        <w:ind w:firstLine="720"/>
        <w:jc w:val="both"/>
      </w:pPr>
      <w:r>
        <w:t xml:space="preserve">Административный штраф перечислить по следующим реквизитам: получатель платежа – ОМВД России по </w:t>
      </w:r>
      <w:r>
        <w:rPr>
          <w:rStyle w:val="address2"/>
        </w:rPr>
        <w:t>&lt;адрес&gt;</w:t>
      </w:r>
      <w:r>
        <w:t xml:space="preserve">, </w:t>
      </w:r>
      <w:r>
        <w:rPr>
          <w:rStyle w:val="others1"/>
        </w:rPr>
        <w:t>&lt;.....&gt;</w:t>
      </w:r>
      <w:r>
        <w:t>.</w:t>
      </w:r>
    </w:p>
    <w:p w:rsidR="00C34DD5" w:rsidRDefault="00C34DD5" w:rsidP="00C34DD5">
      <w:pPr>
        <w:pStyle w:val="a3"/>
        <w:ind w:firstLine="720"/>
        <w:jc w:val="both"/>
      </w:pPr>
      <w:r>
        <w:t>Постановление может быть обжаловано в Волгоградский областной суд через районный суд в течение 10 дней со дня вручения или получения копии постановления.</w:t>
      </w:r>
    </w:p>
    <w:p w:rsidR="00C34DD5" w:rsidRDefault="00C34DD5" w:rsidP="00C34DD5">
      <w:pPr>
        <w:pStyle w:val="a3"/>
        <w:ind w:firstLine="720"/>
        <w:jc w:val="both"/>
      </w:pPr>
      <w:r>
        <w:t xml:space="preserve">Судья        (подпись)                                                                                 Е.А. </w:t>
      </w:r>
      <w:proofErr w:type="spellStart"/>
      <w:r>
        <w:t>Соломенцева</w:t>
      </w:r>
      <w:proofErr w:type="spellEnd"/>
    </w:p>
    <w:p w:rsidR="00C34DD5" w:rsidRDefault="00C34DD5" w:rsidP="00C34DD5">
      <w:pPr>
        <w:pStyle w:val="a3"/>
        <w:ind w:firstLine="720"/>
        <w:jc w:val="both"/>
      </w:pPr>
      <w:r>
        <w:t>Подлинник данного документа</w:t>
      </w:r>
    </w:p>
    <w:p w:rsidR="00C34DD5" w:rsidRDefault="00C34DD5" w:rsidP="00C34DD5">
      <w:pPr>
        <w:pStyle w:val="a3"/>
        <w:ind w:firstLine="720"/>
        <w:jc w:val="both"/>
      </w:pPr>
      <w:proofErr w:type="gramStart"/>
      <w:r>
        <w:t>подшит</w:t>
      </w:r>
      <w:proofErr w:type="gramEnd"/>
      <w:r>
        <w:t xml:space="preserve"> в деле №5-32/20, </w:t>
      </w:r>
    </w:p>
    <w:p w:rsidR="00C34DD5" w:rsidRDefault="00C34DD5" w:rsidP="00C34DD5">
      <w:pPr>
        <w:pStyle w:val="a3"/>
        <w:ind w:firstLine="720"/>
        <w:jc w:val="both"/>
      </w:pPr>
      <w:proofErr w:type="gramStart"/>
      <w:r>
        <w:t>которое</w:t>
      </w:r>
      <w:proofErr w:type="gramEnd"/>
      <w:r>
        <w:t xml:space="preserve"> находится в </w:t>
      </w:r>
      <w:proofErr w:type="spellStart"/>
      <w:r>
        <w:t>Среднеахтубинском</w:t>
      </w:r>
      <w:proofErr w:type="spellEnd"/>
      <w:r>
        <w:t xml:space="preserve"> районном суде</w:t>
      </w:r>
    </w:p>
    <w:p w:rsidR="0095686E" w:rsidRPr="00C34DD5" w:rsidRDefault="00C34DD5" w:rsidP="00C34DD5"/>
    <w:sectPr w:rsidR="0095686E" w:rsidRPr="00C34DD5" w:rsidSect="0081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C34DD5"/>
    <w:rsid w:val="005D7311"/>
    <w:rsid w:val="005F2B2C"/>
    <w:rsid w:val="00810548"/>
    <w:rsid w:val="00C3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C34DD5"/>
  </w:style>
  <w:style w:type="character" w:customStyle="1" w:styleId="nomer2">
    <w:name w:val="nomer2"/>
    <w:basedOn w:val="a0"/>
    <w:rsid w:val="00C34DD5"/>
  </w:style>
  <w:style w:type="character" w:customStyle="1" w:styleId="fio4">
    <w:name w:val="fio4"/>
    <w:basedOn w:val="a0"/>
    <w:rsid w:val="00C34DD5"/>
  </w:style>
  <w:style w:type="character" w:customStyle="1" w:styleId="address2">
    <w:name w:val="address2"/>
    <w:basedOn w:val="a0"/>
    <w:rsid w:val="00C34DD5"/>
  </w:style>
  <w:style w:type="character" w:customStyle="1" w:styleId="fio3">
    <w:name w:val="fio3"/>
    <w:basedOn w:val="a0"/>
    <w:rsid w:val="00C34DD5"/>
  </w:style>
  <w:style w:type="paragraph" w:customStyle="1" w:styleId="msoclassconsplusnormal">
    <w:name w:val="msoclassconsplusnormal"/>
    <w:basedOn w:val="a"/>
    <w:rsid w:val="00C3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1">
    <w:name w:val="others1"/>
    <w:basedOn w:val="a0"/>
    <w:rsid w:val="00C34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KittAdminUser</dc:creator>
  <cp:lastModifiedBy>KittAdminUser</cp:lastModifiedBy>
  <cp:revision>1</cp:revision>
  <dcterms:created xsi:type="dcterms:W3CDTF">2020-04-21T12:22:00Z</dcterms:created>
  <dcterms:modified xsi:type="dcterms:W3CDTF">2020-04-21T12:24:00Z</dcterms:modified>
</cp:coreProperties>
</file>