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>АДМИНИСТРАЦИЯ</w:t>
      </w:r>
    </w:p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 xml:space="preserve"> БУРЛУКСКОГО СЕЛЬСКОГО ПОСЕЛЕНИЯ   </w:t>
      </w:r>
    </w:p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 xml:space="preserve">      Котовского муниципального района Волгоградской области                     ________________________________________________________________</w:t>
      </w:r>
    </w:p>
    <w:p w:rsidR="00D77497" w:rsidRPr="005427E5" w:rsidRDefault="00D77497" w:rsidP="00D77497">
      <w:pPr>
        <w:spacing w:after="0"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77497" w:rsidRPr="005427E5" w:rsidRDefault="00D77497" w:rsidP="00D77497">
      <w:p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871786" w:rsidRPr="005427E5" w:rsidRDefault="00871786" w:rsidP="00871786">
      <w:pPr>
        <w:pStyle w:val="1"/>
        <w:numPr>
          <w:ilvl w:val="0"/>
          <w:numId w:val="1"/>
        </w:numPr>
        <w:spacing w:line="0" w:lineRule="atLeast"/>
        <w:rPr>
          <w:b/>
          <w:bCs/>
          <w:sz w:val="24"/>
          <w:szCs w:val="24"/>
        </w:rPr>
      </w:pPr>
      <w:r w:rsidRPr="005427E5">
        <w:rPr>
          <w:b/>
          <w:bCs/>
          <w:sz w:val="24"/>
          <w:szCs w:val="24"/>
        </w:rPr>
        <w:t>«Об исполнении бюджета Бурлукского сельского поселения</w:t>
      </w:r>
    </w:p>
    <w:p w:rsidR="00871786" w:rsidRPr="005427E5" w:rsidRDefault="00871786" w:rsidP="0087178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871786" w:rsidRDefault="00871786" w:rsidP="008717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за  </w:t>
      </w:r>
      <w:r w:rsidR="003A0E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</w:t>
      </w:r>
      <w:r w:rsidR="00B974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63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5427E5">
        <w:rPr>
          <w:rFonts w:ascii="Times New Roman" w:hAnsi="Times New Roman" w:cs="Times New Roman"/>
          <w:b/>
          <w:sz w:val="24"/>
          <w:szCs w:val="24"/>
        </w:rPr>
        <w:t>»</w:t>
      </w:r>
    </w:p>
    <w:p w:rsidR="00871786" w:rsidRDefault="00871786" w:rsidP="008717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E5" w:rsidRPr="005427E5" w:rsidRDefault="005427E5" w:rsidP="005427E5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427E5" w:rsidRPr="005427E5" w:rsidRDefault="005427E5" w:rsidP="00D77497">
      <w:pPr>
        <w:spacing w:after="0" w:line="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 от   </w:t>
      </w:r>
      <w:r w:rsidR="003A0EF3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9E51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4467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A0EF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563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66C6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5633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г                       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  № </w:t>
      </w:r>
      <w:r w:rsidR="001031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EF3">
        <w:rPr>
          <w:rFonts w:ascii="Times New Roman" w:hAnsi="Times New Roman" w:cs="Times New Roman"/>
          <w:b/>
          <w:i/>
          <w:sz w:val="24"/>
          <w:szCs w:val="24"/>
        </w:rPr>
        <w:t>71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427E5" w:rsidRPr="005427E5" w:rsidRDefault="005427E5" w:rsidP="005427E5">
      <w:pPr>
        <w:tabs>
          <w:tab w:val="left" w:pos="5954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42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427E5" w:rsidRPr="005D5C87" w:rsidRDefault="005427E5" w:rsidP="000B0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5427E5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Бурлукского сельского поселения за</w:t>
      </w: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6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Pr="005427E5">
        <w:rPr>
          <w:rFonts w:ascii="Times New Roman" w:hAnsi="Times New Roman" w:cs="Times New Roman"/>
          <w:sz w:val="24"/>
          <w:szCs w:val="24"/>
        </w:rPr>
        <w:t>20</w:t>
      </w:r>
      <w:r w:rsidR="00D20542">
        <w:rPr>
          <w:rFonts w:ascii="Times New Roman" w:hAnsi="Times New Roman" w:cs="Times New Roman"/>
          <w:sz w:val="24"/>
          <w:szCs w:val="24"/>
        </w:rPr>
        <w:t>2</w:t>
      </w:r>
      <w:r w:rsidR="0025633B">
        <w:rPr>
          <w:rFonts w:ascii="Times New Roman" w:hAnsi="Times New Roman" w:cs="Times New Roman"/>
          <w:sz w:val="24"/>
          <w:szCs w:val="24"/>
        </w:rPr>
        <w:t>4</w:t>
      </w:r>
      <w:r w:rsidRPr="005427E5">
        <w:rPr>
          <w:rFonts w:ascii="Times New Roman" w:hAnsi="Times New Roman" w:cs="Times New Roman"/>
          <w:sz w:val="24"/>
          <w:szCs w:val="24"/>
        </w:rPr>
        <w:t xml:space="preserve">  года,</w:t>
      </w:r>
      <w:r w:rsidR="00044676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Администрация Бурлукского сельского поселения отмечает, что бюджет Бурлукского сельского поселения за </w:t>
      </w:r>
      <w:r w:rsidR="003A0EF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044676" w:rsidRPr="00044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88E">
        <w:rPr>
          <w:rFonts w:ascii="Times New Roman" w:hAnsi="Times New Roman" w:cs="Times New Roman"/>
          <w:bCs/>
          <w:sz w:val="24"/>
          <w:szCs w:val="24"/>
        </w:rPr>
        <w:t xml:space="preserve">квартал </w:t>
      </w:r>
      <w:r w:rsidRPr="005427E5">
        <w:rPr>
          <w:rFonts w:ascii="Times New Roman" w:hAnsi="Times New Roman" w:cs="Times New Roman"/>
          <w:sz w:val="24"/>
          <w:szCs w:val="24"/>
        </w:rPr>
        <w:t>20</w:t>
      </w:r>
      <w:r w:rsidR="00D20542">
        <w:rPr>
          <w:rFonts w:ascii="Times New Roman" w:hAnsi="Times New Roman" w:cs="Times New Roman"/>
          <w:sz w:val="24"/>
          <w:szCs w:val="24"/>
        </w:rPr>
        <w:t>2</w:t>
      </w:r>
      <w:r w:rsidR="0025633B">
        <w:rPr>
          <w:rFonts w:ascii="Times New Roman" w:hAnsi="Times New Roman" w:cs="Times New Roman"/>
          <w:sz w:val="24"/>
          <w:szCs w:val="24"/>
        </w:rPr>
        <w:t>4</w:t>
      </w:r>
      <w:r w:rsidRPr="005427E5">
        <w:rPr>
          <w:rFonts w:ascii="Times New Roman" w:hAnsi="Times New Roman" w:cs="Times New Roman"/>
          <w:sz w:val="24"/>
          <w:szCs w:val="24"/>
        </w:rPr>
        <w:t xml:space="preserve"> года по доходам выполнен на </w:t>
      </w:r>
      <w:r w:rsidR="007F30F8">
        <w:rPr>
          <w:rFonts w:ascii="Times New Roman" w:hAnsi="Times New Roman" w:cs="Times New Roman"/>
          <w:b/>
          <w:sz w:val="24"/>
          <w:szCs w:val="24"/>
        </w:rPr>
        <w:t>45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%  при уточненном годовом плане </w:t>
      </w:r>
      <w:r w:rsidR="007F30F8">
        <w:rPr>
          <w:rFonts w:ascii="Times New Roman" w:eastAsia="Times New Roman" w:hAnsi="Times New Roman" w:cs="Times New Roman"/>
          <w:b/>
          <w:sz w:val="24"/>
          <w:szCs w:val="24"/>
        </w:rPr>
        <w:t>7 435 390,47</w:t>
      </w:r>
      <w:r w:rsidR="00331E29" w:rsidRPr="00331E29">
        <w:rPr>
          <w:rFonts w:ascii="Times New Roman" w:hAnsi="Times New Roman" w:cs="Times New Roman"/>
          <w:sz w:val="24"/>
          <w:szCs w:val="24"/>
        </w:rPr>
        <w:t xml:space="preserve"> </w:t>
      </w:r>
      <w:r w:rsidRPr="00331E29">
        <w:rPr>
          <w:rFonts w:ascii="Times New Roman" w:hAnsi="Times New Roman" w:cs="Times New Roman"/>
          <w:sz w:val="24"/>
          <w:szCs w:val="24"/>
        </w:rPr>
        <w:t>руб</w:t>
      </w:r>
      <w:r w:rsidR="00D20542" w:rsidRPr="00331E29">
        <w:rPr>
          <w:rFonts w:ascii="Times New Roman" w:hAnsi="Times New Roman" w:cs="Times New Roman"/>
          <w:sz w:val="24"/>
          <w:szCs w:val="24"/>
        </w:rPr>
        <w:t>.</w:t>
      </w:r>
      <w:r w:rsidRPr="00331E29">
        <w:rPr>
          <w:rFonts w:ascii="Times New Roman" w:hAnsi="Times New Roman" w:cs="Times New Roman"/>
          <w:sz w:val="24"/>
          <w:szCs w:val="24"/>
        </w:rPr>
        <w:t xml:space="preserve"> получено </w:t>
      </w:r>
      <w:r w:rsidR="007F30F8" w:rsidRPr="003A0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F30F8" w:rsidRPr="007F30F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F30F8" w:rsidRPr="003A0EF3">
        <w:rPr>
          <w:rFonts w:ascii="Times New Roman" w:eastAsia="Times New Roman" w:hAnsi="Times New Roman" w:cs="Times New Roman"/>
          <w:b/>
          <w:sz w:val="24"/>
          <w:szCs w:val="24"/>
        </w:rPr>
        <w:t>318</w:t>
      </w:r>
      <w:r w:rsidR="007F30F8" w:rsidRPr="007F3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0F8" w:rsidRPr="003A0EF3">
        <w:rPr>
          <w:rFonts w:ascii="Times New Roman" w:eastAsia="Times New Roman" w:hAnsi="Times New Roman" w:cs="Times New Roman"/>
          <w:b/>
          <w:sz w:val="24"/>
          <w:szCs w:val="24"/>
        </w:rPr>
        <w:t>999,56</w:t>
      </w:r>
      <w:r w:rsidR="007F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0542" w:rsidRPr="00331E29">
        <w:rPr>
          <w:rFonts w:ascii="Times New Roman" w:hAnsi="Times New Roman" w:cs="Times New Roman"/>
          <w:sz w:val="24"/>
          <w:szCs w:val="24"/>
        </w:rPr>
        <w:t>руб.</w:t>
      </w:r>
      <w:r w:rsidRPr="005427E5">
        <w:rPr>
          <w:rFonts w:ascii="Times New Roman" w:hAnsi="Times New Roman" w:cs="Times New Roman"/>
          <w:sz w:val="24"/>
          <w:szCs w:val="24"/>
        </w:rPr>
        <w:t xml:space="preserve">, в том числе по собственным доходам - на </w:t>
      </w:r>
      <w:r w:rsidR="007F30F8">
        <w:rPr>
          <w:rFonts w:ascii="Times New Roman" w:hAnsi="Times New Roman" w:cs="Times New Roman"/>
          <w:b/>
          <w:sz w:val="24"/>
          <w:szCs w:val="24"/>
        </w:rPr>
        <w:t>39</w:t>
      </w:r>
      <w:r w:rsidR="00A34430" w:rsidRPr="00A3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%. </w:t>
      </w:r>
      <w:r w:rsidRPr="005427E5">
        <w:rPr>
          <w:rFonts w:ascii="Times New Roman" w:hAnsi="Times New Roman" w:cs="Times New Roman"/>
          <w:sz w:val="24"/>
          <w:szCs w:val="24"/>
        </w:rPr>
        <w:t>В бюджет Бурлукского сельского поселения за</w:t>
      </w:r>
      <w:proofErr w:type="gramEnd"/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="007F30F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3588E"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>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поступило собственных доходов в сумме </w:t>
      </w:r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983</w:t>
      </w:r>
      <w:r w:rsidR="007F30F8" w:rsidRPr="007F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434</w:t>
      </w:r>
      <w:proofErr w:type="gramStart"/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,27</w:t>
      </w:r>
      <w:proofErr w:type="gramEnd"/>
      <w:r w:rsidR="007F30F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D20542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при бюджетных назначениях </w:t>
      </w:r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F30F8" w:rsidRPr="007F30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509</w:t>
      </w:r>
      <w:r w:rsidR="007F30F8" w:rsidRPr="007F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30F8" w:rsidRPr="003A0EF3">
        <w:rPr>
          <w:rFonts w:ascii="Times New Roman" w:eastAsia="Times New Roman" w:hAnsi="Times New Roman" w:cs="Times New Roman"/>
          <w:b/>
          <w:bCs/>
          <w:sz w:val="24"/>
          <w:szCs w:val="24"/>
        </w:rPr>
        <w:t>317,76</w:t>
      </w:r>
      <w:r w:rsidR="007F30F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руб.</w:t>
      </w:r>
    </w:p>
    <w:p w:rsidR="005427E5" w:rsidRPr="005427E5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По расходам бюджет Бурлукского сельского поселения за </w:t>
      </w:r>
      <w:r w:rsidR="007F30F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427E5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4119E">
        <w:rPr>
          <w:rFonts w:ascii="Times New Roman" w:hAnsi="Times New Roman" w:cs="Times New Roman"/>
          <w:sz w:val="24"/>
          <w:szCs w:val="24"/>
        </w:rPr>
        <w:t>2</w:t>
      </w:r>
      <w:r w:rsidR="005D5C87">
        <w:rPr>
          <w:rFonts w:ascii="Times New Roman" w:hAnsi="Times New Roman" w:cs="Times New Roman"/>
          <w:sz w:val="24"/>
          <w:szCs w:val="24"/>
        </w:rPr>
        <w:t>4</w:t>
      </w:r>
      <w:r w:rsidRPr="005427E5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694AEA">
        <w:rPr>
          <w:rFonts w:ascii="Times New Roman" w:hAnsi="Times New Roman" w:cs="Times New Roman"/>
          <w:b/>
          <w:sz w:val="24"/>
          <w:szCs w:val="24"/>
        </w:rPr>
        <w:t>40</w:t>
      </w:r>
      <w:r w:rsidRPr="005427E5">
        <w:rPr>
          <w:rFonts w:ascii="Times New Roman" w:hAnsi="Times New Roman" w:cs="Times New Roman"/>
          <w:sz w:val="24"/>
          <w:szCs w:val="24"/>
        </w:rPr>
        <w:t xml:space="preserve">% при  годовом плане </w:t>
      </w:r>
      <w:r w:rsidR="00694AEA">
        <w:rPr>
          <w:rFonts w:ascii="Times New Roman" w:hAnsi="Times New Roman" w:cs="Times New Roman"/>
          <w:b/>
          <w:sz w:val="24"/>
          <w:szCs w:val="24"/>
        </w:rPr>
        <w:t>8 216 926,88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64119E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фактически исполнено </w:t>
      </w:r>
      <w:r w:rsid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AEA">
        <w:rPr>
          <w:rFonts w:ascii="Times New Roman" w:hAnsi="Times New Roman" w:cs="Times New Roman"/>
          <w:b/>
          <w:sz w:val="24"/>
          <w:szCs w:val="24"/>
        </w:rPr>
        <w:t>3 268 596,87</w:t>
      </w:r>
      <w:r w:rsidR="0064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64119E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E5" w:rsidRPr="00E7542D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>В</w:t>
      </w:r>
      <w:r w:rsidR="007F30F8">
        <w:rPr>
          <w:rFonts w:ascii="Times New Roman" w:hAnsi="Times New Roman" w:cs="Times New Roman"/>
          <w:sz w:val="24"/>
          <w:szCs w:val="24"/>
        </w:rPr>
        <w:t>о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0F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044676" w:rsidRPr="00044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квартале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 профинансированы – на </w:t>
      </w:r>
      <w:r w:rsidR="00694AEA">
        <w:rPr>
          <w:rFonts w:ascii="Times New Roman" w:hAnsi="Times New Roman" w:cs="Times New Roman"/>
          <w:sz w:val="24"/>
          <w:szCs w:val="24"/>
        </w:rPr>
        <w:t>4</w:t>
      </w:r>
      <w:r w:rsidR="000B0A04">
        <w:rPr>
          <w:rFonts w:ascii="Times New Roman" w:hAnsi="Times New Roman" w:cs="Times New Roman"/>
          <w:b/>
          <w:sz w:val="24"/>
          <w:szCs w:val="24"/>
        </w:rPr>
        <w:t>2</w:t>
      </w:r>
      <w:r w:rsidRPr="005427E5">
        <w:rPr>
          <w:rFonts w:ascii="Times New Roman" w:hAnsi="Times New Roman" w:cs="Times New Roman"/>
          <w:b/>
          <w:sz w:val="24"/>
          <w:szCs w:val="24"/>
        </w:rPr>
        <w:t>, 0%,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национальная оборона –  на </w:t>
      </w:r>
      <w:r w:rsidR="00694AEA">
        <w:rPr>
          <w:rFonts w:ascii="Times New Roman" w:hAnsi="Times New Roman" w:cs="Times New Roman"/>
          <w:b/>
          <w:sz w:val="24"/>
          <w:szCs w:val="24"/>
        </w:rPr>
        <w:t>43</w:t>
      </w:r>
      <w:r w:rsidRPr="005427E5">
        <w:rPr>
          <w:rFonts w:ascii="Times New Roman" w:hAnsi="Times New Roman" w:cs="Times New Roman"/>
          <w:b/>
          <w:sz w:val="24"/>
          <w:szCs w:val="24"/>
        </w:rPr>
        <w:t>%</w:t>
      </w:r>
      <w:r w:rsidRPr="005427E5">
        <w:rPr>
          <w:rFonts w:ascii="Times New Roman" w:hAnsi="Times New Roman" w:cs="Times New Roman"/>
          <w:sz w:val="24"/>
          <w:szCs w:val="24"/>
        </w:rPr>
        <w:t xml:space="preserve">, национальная безопасность и правоохранительная деятельность – на </w:t>
      </w:r>
      <w:r w:rsidR="00694AEA">
        <w:rPr>
          <w:rFonts w:ascii="Times New Roman" w:hAnsi="Times New Roman" w:cs="Times New Roman"/>
          <w:b/>
          <w:sz w:val="24"/>
          <w:szCs w:val="24"/>
        </w:rPr>
        <w:t>51</w:t>
      </w:r>
      <w:r w:rsidRPr="005427E5">
        <w:rPr>
          <w:rFonts w:ascii="Times New Roman" w:hAnsi="Times New Roman" w:cs="Times New Roman"/>
          <w:b/>
          <w:sz w:val="24"/>
          <w:szCs w:val="24"/>
        </w:rPr>
        <w:t>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="00331E29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056F">
        <w:rPr>
          <w:rFonts w:ascii="Times New Roman" w:hAnsi="Times New Roman" w:cs="Times New Roman"/>
          <w:sz w:val="24"/>
          <w:szCs w:val="24"/>
        </w:rPr>
        <w:t>на</w:t>
      </w:r>
      <w:r w:rsidR="00694AEA">
        <w:rPr>
          <w:rFonts w:ascii="Times New Roman" w:hAnsi="Times New Roman" w:cs="Times New Roman"/>
          <w:sz w:val="24"/>
          <w:szCs w:val="24"/>
        </w:rPr>
        <w:t xml:space="preserve"> </w:t>
      </w:r>
      <w:r w:rsidR="00694AEA" w:rsidRPr="00694AEA">
        <w:rPr>
          <w:rFonts w:ascii="Times New Roman" w:hAnsi="Times New Roman" w:cs="Times New Roman"/>
          <w:b/>
          <w:sz w:val="24"/>
          <w:szCs w:val="24"/>
        </w:rPr>
        <w:t>21</w:t>
      </w:r>
      <w:r w:rsidRPr="00694AE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427E5">
        <w:rPr>
          <w:rFonts w:ascii="Times New Roman" w:hAnsi="Times New Roman" w:cs="Times New Roman"/>
          <w:sz w:val="24"/>
          <w:szCs w:val="24"/>
        </w:rPr>
        <w:t xml:space="preserve">культура и кинематография  - на </w:t>
      </w:r>
      <w:r w:rsidR="00694AEA">
        <w:rPr>
          <w:rFonts w:ascii="Times New Roman" w:hAnsi="Times New Roman" w:cs="Times New Roman"/>
          <w:b/>
          <w:sz w:val="24"/>
          <w:szCs w:val="24"/>
        </w:rPr>
        <w:t>44</w:t>
      </w:r>
      <w:r w:rsidRPr="005427E5">
        <w:rPr>
          <w:rFonts w:ascii="Times New Roman" w:hAnsi="Times New Roman" w:cs="Times New Roman"/>
          <w:b/>
          <w:sz w:val="24"/>
          <w:szCs w:val="24"/>
        </w:rPr>
        <w:t>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социальная политика – на </w:t>
      </w:r>
      <w:r w:rsidR="00694AEA">
        <w:rPr>
          <w:rFonts w:ascii="Times New Roman" w:hAnsi="Times New Roman" w:cs="Times New Roman"/>
          <w:b/>
          <w:sz w:val="24"/>
          <w:szCs w:val="24"/>
        </w:rPr>
        <w:t>42</w:t>
      </w:r>
      <w:r w:rsidRPr="000B0A04">
        <w:rPr>
          <w:rFonts w:ascii="Times New Roman" w:hAnsi="Times New Roman" w:cs="Times New Roman"/>
          <w:b/>
          <w:sz w:val="24"/>
          <w:szCs w:val="24"/>
        </w:rPr>
        <w:t>%</w:t>
      </w:r>
      <w:r w:rsidR="000B0A04" w:rsidRPr="000B0A04">
        <w:rPr>
          <w:rFonts w:ascii="Times New Roman" w:hAnsi="Times New Roman" w:cs="Times New Roman"/>
          <w:sz w:val="24"/>
          <w:szCs w:val="24"/>
        </w:rPr>
        <w:t>,</w:t>
      </w:r>
      <w:r w:rsidR="000B0A04" w:rsidRPr="000B0A04">
        <w:rPr>
          <w:rFonts w:ascii="Times New Roman" w:hAnsi="Times New Roman" w:cs="Times New Roman"/>
          <w:bCs/>
          <w:sz w:val="24"/>
          <w:szCs w:val="24"/>
        </w:rPr>
        <w:t xml:space="preserve"> другие вопросы в области средств массовой информации – </w:t>
      </w:r>
      <w:proofErr w:type="gramStart"/>
      <w:r w:rsidR="000B0A04" w:rsidRPr="000B0A0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0B0A04" w:rsidRPr="000B0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A04" w:rsidRPr="000B0A04">
        <w:rPr>
          <w:rFonts w:ascii="Times New Roman" w:hAnsi="Times New Roman" w:cs="Times New Roman"/>
          <w:b/>
          <w:bCs/>
          <w:sz w:val="24"/>
          <w:szCs w:val="24"/>
        </w:rPr>
        <w:t>28%.</w:t>
      </w:r>
    </w:p>
    <w:p w:rsidR="009559F5" w:rsidRDefault="005427E5" w:rsidP="009559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497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– </w:t>
      </w:r>
      <w:r w:rsidRPr="00D77497">
        <w:rPr>
          <w:rFonts w:ascii="Times New Roman" w:hAnsi="Times New Roman" w:cs="Times New Roman"/>
          <w:b/>
          <w:sz w:val="24"/>
          <w:szCs w:val="24"/>
        </w:rPr>
        <w:t>3 чел.,</w:t>
      </w:r>
      <w:r w:rsidRPr="00D77497">
        <w:rPr>
          <w:rFonts w:ascii="Times New Roman" w:hAnsi="Times New Roman" w:cs="Times New Roman"/>
          <w:sz w:val="24"/>
          <w:szCs w:val="24"/>
        </w:rPr>
        <w:t xml:space="preserve"> затраты на их денежное содержание в </w:t>
      </w:r>
      <w:r w:rsidR="000446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0E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7497">
        <w:rPr>
          <w:rFonts w:ascii="Times New Roman" w:hAnsi="Times New Roman" w:cs="Times New Roman"/>
          <w:sz w:val="24"/>
          <w:szCs w:val="24"/>
        </w:rPr>
        <w:t xml:space="preserve"> квартале составля</w:t>
      </w:r>
      <w:r w:rsidR="000B0A04">
        <w:rPr>
          <w:rFonts w:ascii="Times New Roman" w:hAnsi="Times New Roman" w:cs="Times New Roman"/>
          <w:sz w:val="24"/>
          <w:szCs w:val="24"/>
        </w:rPr>
        <w:t>е</w:t>
      </w:r>
      <w:r w:rsidRPr="00D77497">
        <w:rPr>
          <w:rFonts w:ascii="Times New Roman" w:hAnsi="Times New Roman" w:cs="Times New Roman"/>
          <w:sz w:val="24"/>
          <w:szCs w:val="24"/>
        </w:rPr>
        <w:t xml:space="preserve">т </w:t>
      </w:r>
      <w:r w:rsidR="00397FCE">
        <w:rPr>
          <w:rFonts w:ascii="Times New Roman" w:hAnsi="Times New Roman" w:cs="Times New Roman"/>
          <w:b/>
          <w:sz w:val="24"/>
          <w:szCs w:val="24"/>
        </w:rPr>
        <w:t xml:space="preserve">282 221,40 </w:t>
      </w:r>
      <w:r w:rsidR="00331E29">
        <w:rPr>
          <w:rFonts w:ascii="Times New Roman" w:hAnsi="Times New Roman" w:cs="Times New Roman"/>
          <w:b/>
          <w:sz w:val="24"/>
          <w:szCs w:val="24"/>
        </w:rPr>
        <w:t>руб.</w:t>
      </w:r>
      <w:r w:rsidRPr="00D77497">
        <w:rPr>
          <w:rFonts w:ascii="Times New Roman" w:hAnsi="Times New Roman" w:cs="Times New Roman"/>
          <w:sz w:val="24"/>
          <w:szCs w:val="24"/>
        </w:rPr>
        <w:t xml:space="preserve"> затраты на содержание работников учреждения культуры составляют </w:t>
      </w:r>
      <w:r w:rsidR="00397FCE">
        <w:rPr>
          <w:rFonts w:ascii="Times New Roman" w:eastAsia="Times New Roman" w:hAnsi="Times New Roman" w:cs="Times New Roman"/>
          <w:b/>
          <w:sz w:val="24"/>
          <w:szCs w:val="24"/>
        </w:rPr>
        <w:t>158 603,47</w:t>
      </w:r>
      <w:r w:rsidR="000B0A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DF7">
        <w:rPr>
          <w:rFonts w:ascii="Arial" w:eastAsia="Times New Roman" w:hAnsi="Arial" w:cs="Arial"/>
          <w:sz w:val="20"/>
          <w:szCs w:val="20"/>
        </w:rPr>
        <w:t xml:space="preserve"> </w:t>
      </w:r>
      <w:r w:rsidRPr="00D77497">
        <w:rPr>
          <w:rFonts w:ascii="Times New Roman" w:hAnsi="Times New Roman" w:cs="Times New Roman"/>
          <w:sz w:val="24"/>
          <w:szCs w:val="24"/>
        </w:rPr>
        <w:t>руб</w:t>
      </w:r>
      <w:r w:rsidR="003E6DF7">
        <w:rPr>
          <w:rFonts w:ascii="Times New Roman" w:hAnsi="Times New Roman" w:cs="Times New Roman"/>
          <w:sz w:val="24"/>
          <w:szCs w:val="24"/>
        </w:rPr>
        <w:t>.</w:t>
      </w:r>
    </w:p>
    <w:p w:rsidR="005427E5" w:rsidRPr="005427E5" w:rsidRDefault="005427E5" w:rsidP="009559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Рассмотрев исполнение бюджета Бурлукского сельского поселения Котовского муниципального района Волгоградской области за </w:t>
      </w:r>
      <w:r w:rsidR="000446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A0EF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>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="00331E29">
        <w:rPr>
          <w:rFonts w:ascii="Times New Roman" w:hAnsi="Times New Roman" w:cs="Times New Roman"/>
          <w:sz w:val="24"/>
          <w:szCs w:val="24"/>
        </w:rPr>
        <w:t>202</w:t>
      </w:r>
      <w:r w:rsidR="000B0A04">
        <w:rPr>
          <w:rFonts w:ascii="Times New Roman" w:hAnsi="Times New Roman" w:cs="Times New Roman"/>
          <w:sz w:val="24"/>
          <w:szCs w:val="24"/>
        </w:rPr>
        <w:t>4</w:t>
      </w:r>
      <w:r w:rsidR="00331E29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года</w:t>
      </w:r>
      <w:r w:rsidRPr="005427E5">
        <w:rPr>
          <w:rFonts w:ascii="Times New Roman" w:hAnsi="Times New Roman" w:cs="Times New Roman"/>
          <w:b/>
          <w:sz w:val="24"/>
          <w:szCs w:val="24"/>
        </w:rPr>
        <w:t>,  Администрация Бурлукского сельского поселения  постановила:</w:t>
      </w:r>
    </w:p>
    <w:p w:rsidR="005427E5" w:rsidRPr="005427E5" w:rsidRDefault="005427E5" w:rsidP="009559F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Бурлукского сельского поселения за </w:t>
      </w:r>
      <w:r w:rsidR="007F30F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20</w:t>
      </w:r>
      <w:r w:rsidR="00D20542">
        <w:rPr>
          <w:rFonts w:ascii="Times New Roman" w:hAnsi="Times New Roman" w:cs="Times New Roman"/>
          <w:sz w:val="24"/>
          <w:szCs w:val="24"/>
        </w:rPr>
        <w:t>2</w:t>
      </w:r>
      <w:r w:rsidR="000B0A04">
        <w:rPr>
          <w:rFonts w:ascii="Times New Roman" w:hAnsi="Times New Roman" w:cs="Times New Roman"/>
          <w:sz w:val="24"/>
          <w:szCs w:val="24"/>
        </w:rPr>
        <w:t>4</w:t>
      </w:r>
      <w:r w:rsidR="00D20542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года с учетом безвозмездных поступлений из областного бюджета по доходам в сумме </w:t>
      </w:r>
      <w:r w:rsidR="007F30F8">
        <w:rPr>
          <w:rFonts w:ascii="Times New Roman" w:hAnsi="Times New Roman" w:cs="Times New Roman"/>
          <w:b/>
          <w:sz w:val="24"/>
          <w:szCs w:val="24"/>
        </w:rPr>
        <w:t>3</w:t>
      </w:r>
      <w:r w:rsidR="00397FCE">
        <w:rPr>
          <w:rFonts w:ascii="Times New Roman" w:hAnsi="Times New Roman" w:cs="Times New Roman"/>
          <w:b/>
          <w:sz w:val="24"/>
          <w:szCs w:val="24"/>
        </w:rPr>
        <w:t> 318 999,56</w:t>
      </w:r>
      <w:r w:rsidR="00085071" w:rsidRPr="00331E29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9559F5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5427E5" w:rsidRPr="005427E5" w:rsidRDefault="005427E5" w:rsidP="009559F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>2. Постановление  вступает в силу с момента его подписания и подлежит опубликованию (обнародованию) согласно Порядку опубликования (обнародования) муниципальных правовых актов Бурлукского сельского поселения.</w:t>
      </w: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3A0EF3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7E5" w:rsidRPr="005427E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7E5" w:rsidRPr="005427E5">
        <w:rPr>
          <w:rFonts w:ascii="Times New Roman" w:hAnsi="Times New Roman" w:cs="Times New Roman"/>
          <w:sz w:val="24"/>
          <w:szCs w:val="24"/>
        </w:rPr>
        <w:t xml:space="preserve"> Бурлукского</w:t>
      </w: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3A0EF3">
        <w:rPr>
          <w:rFonts w:ascii="Times New Roman" w:hAnsi="Times New Roman" w:cs="Times New Roman"/>
          <w:sz w:val="24"/>
          <w:szCs w:val="24"/>
        </w:rPr>
        <w:t>О.И. Манжитова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7885" w:rsidRDefault="00CA788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7885" w:rsidRDefault="00CA788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5079E" w:rsidRDefault="0045079E" w:rsidP="0045079E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45079E" w:rsidRDefault="0045079E" w:rsidP="0045079E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10313E" w:rsidRPr="00CE38F3" w:rsidRDefault="0010313E" w:rsidP="0045079E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E38F3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0313E" w:rsidRPr="00CE38F3" w:rsidRDefault="0010313E" w:rsidP="0045079E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E38F3">
        <w:rPr>
          <w:rFonts w:ascii="Times New Roman" w:hAnsi="Times New Roman" w:cs="Times New Roman"/>
          <w:sz w:val="16"/>
          <w:szCs w:val="16"/>
        </w:rPr>
        <w:t>Постановлению</w:t>
      </w:r>
    </w:p>
    <w:p w:rsidR="0010313E" w:rsidRPr="00570723" w:rsidRDefault="0010313E" w:rsidP="003A0EF3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CE38F3">
        <w:rPr>
          <w:rFonts w:ascii="Times New Roman" w:hAnsi="Times New Roman" w:cs="Times New Roman"/>
          <w:sz w:val="16"/>
          <w:szCs w:val="16"/>
        </w:rPr>
        <w:t xml:space="preserve"> от </w:t>
      </w:r>
      <w:r w:rsidR="00040813">
        <w:rPr>
          <w:rFonts w:ascii="Times New Roman" w:hAnsi="Times New Roman" w:cs="Times New Roman"/>
          <w:sz w:val="16"/>
          <w:szCs w:val="16"/>
        </w:rPr>
        <w:t xml:space="preserve"> </w:t>
      </w:r>
      <w:r w:rsidR="003A0EF3">
        <w:rPr>
          <w:rFonts w:ascii="Times New Roman" w:hAnsi="Times New Roman" w:cs="Times New Roman"/>
          <w:sz w:val="16"/>
          <w:szCs w:val="16"/>
        </w:rPr>
        <w:t>17</w:t>
      </w:r>
      <w:r w:rsidR="009E5185">
        <w:rPr>
          <w:rFonts w:ascii="Times New Roman" w:hAnsi="Times New Roman" w:cs="Times New Roman"/>
          <w:sz w:val="16"/>
          <w:szCs w:val="16"/>
        </w:rPr>
        <w:t>.</w:t>
      </w:r>
      <w:r w:rsidR="00044676">
        <w:rPr>
          <w:rFonts w:ascii="Times New Roman" w:hAnsi="Times New Roman" w:cs="Times New Roman"/>
          <w:sz w:val="16"/>
          <w:szCs w:val="16"/>
        </w:rPr>
        <w:t>0</w:t>
      </w:r>
      <w:r w:rsidR="003A0EF3">
        <w:rPr>
          <w:rFonts w:ascii="Times New Roman" w:hAnsi="Times New Roman" w:cs="Times New Roman"/>
          <w:sz w:val="16"/>
          <w:szCs w:val="16"/>
        </w:rPr>
        <w:t>7</w:t>
      </w:r>
      <w:r w:rsidRPr="00CE38F3">
        <w:rPr>
          <w:rFonts w:ascii="Times New Roman" w:hAnsi="Times New Roman" w:cs="Times New Roman"/>
          <w:sz w:val="16"/>
          <w:szCs w:val="16"/>
        </w:rPr>
        <w:t>.20</w:t>
      </w:r>
      <w:r w:rsidR="00044676">
        <w:rPr>
          <w:rFonts w:ascii="Times New Roman" w:hAnsi="Times New Roman" w:cs="Times New Roman"/>
          <w:sz w:val="16"/>
          <w:szCs w:val="16"/>
        </w:rPr>
        <w:t>2</w:t>
      </w:r>
      <w:r w:rsidR="005D5C87">
        <w:rPr>
          <w:rFonts w:ascii="Times New Roman" w:hAnsi="Times New Roman" w:cs="Times New Roman"/>
          <w:sz w:val="16"/>
          <w:szCs w:val="16"/>
        </w:rPr>
        <w:t>4</w:t>
      </w:r>
      <w:r w:rsidR="00044676">
        <w:rPr>
          <w:rFonts w:ascii="Times New Roman" w:hAnsi="Times New Roman" w:cs="Times New Roman"/>
          <w:sz w:val="16"/>
          <w:szCs w:val="16"/>
        </w:rPr>
        <w:t xml:space="preserve"> </w:t>
      </w:r>
      <w:r w:rsidRPr="00CE38F3">
        <w:rPr>
          <w:rFonts w:ascii="Times New Roman" w:hAnsi="Times New Roman" w:cs="Times New Roman"/>
          <w:sz w:val="16"/>
          <w:szCs w:val="16"/>
        </w:rPr>
        <w:t xml:space="preserve">г.  № </w:t>
      </w:r>
      <w:r w:rsidR="003A0EF3">
        <w:rPr>
          <w:rFonts w:ascii="Times New Roman" w:hAnsi="Times New Roman" w:cs="Times New Roman"/>
          <w:sz w:val="16"/>
          <w:szCs w:val="16"/>
        </w:rPr>
        <w:t>71</w:t>
      </w:r>
    </w:p>
    <w:p w:rsidR="003A0EF3" w:rsidRDefault="0010313E" w:rsidP="0010313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70723">
        <w:rPr>
          <w:rFonts w:ascii="Times New Roman" w:hAnsi="Times New Roman" w:cs="Times New Roman"/>
        </w:rPr>
        <w:t xml:space="preserve">ОБ ИСПОЛНЕНИИ БЮДЖЕТА  </w:t>
      </w:r>
      <w:r w:rsidR="00B46957">
        <w:rPr>
          <w:rFonts w:ascii="Times New Roman" w:hAnsi="Times New Roman" w:cs="Times New Roman"/>
        </w:rPr>
        <w:t xml:space="preserve">БУРЛУКСКОГО </w:t>
      </w:r>
      <w:r w:rsidRPr="00570723">
        <w:rPr>
          <w:rFonts w:ascii="Times New Roman" w:hAnsi="Times New Roman" w:cs="Times New Roman"/>
        </w:rPr>
        <w:t>СЕЛЬСКОГО ПОСЕЛЕНИЯ</w:t>
      </w:r>
    </w:p>
    <w:p w:rsidR="0010313E" w:rsidRDefault="003A0EF3" w:rsidP="00103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</w:t>
      </w:r>
      <w:r w:rsidR="0010313E" w:rsidRPr="00570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="00044676">
        <w:rPr>
          <w:rFonts w:ascii="Times New Roman" w:hAnsi="Times New Roman" w:cs="Times New Roman"/>
          <w:lang w:val="en-US"/>
        </w:rPr>
        <w:t>I</w:t>
      </w:r>
      <w:r w:rsidR="0010313E" w:rsidRPr="00570723">
        <w:rPr>
          <w:rFonts w:ascii="Times New Roman" w:hAnsi="Times New Roman" w:cs="Times New Roman"/>
        </w:rPr>
        <w:t xml:space="preserve"> квартал  20</w:t>
      </w:r>
      <w:r w:rsidR="005D5C87">
        <w:rPr>
          <w:rFonts w:ascii="Times New Roman" w:hAnsi="Times New Roman" w:cs="Times New Roman"/>
        </w:rPr>
        <w:t>24</w:t>
      </w:r>
      <w:r w:rsidR="0010313E">
        <w:rPr>
          <w:rFonts w:ascii="Times New Roman" w:hAnsi="Times New Roman" w:cs="Times New Roman"/>
        </w:rPr>
        <w:t xml:space="preserve"> г</w:t>
      </w: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990" w:type="dxa"/>
        <w:tblInd w:w="93" w:type="dxa"/>
        <w:tblLook w:val="04A0" w:firstRow="1" w:lastRow="0" w:firstColumn="1" w:lastColumn="0" w:noHBand="0" w:noVBand="1"/>
      </w:tblPr>
      <w:tblGrid>
        <w:gridCol w:w="3276"/>
        <w:gridCol w:w="2409"/>
        <w:gridCol w:w="2587"/>
        <w:gridCol w:w="1441"/>
        <w:gridCol w:w="1217"/>
        <w:gridCol w:w="60"/>
      </w:tblGrid>
      <w:tr w:rsidR="007F30F8" w:rsidRPr="003A0EF3" w:rsidTr="007F30F8">
        <w:trPr>
          <w:trHeight w:val="25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дохода по КД</w:t>
            </w:r>
          </w:p>
        </w:tc>
        <w:tc>
          <w:tcPr>
            <w:tcW w:w="2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2024 г (</w:t>
            </w:r>
            <w:proofErr w:type="spellStart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на 2024 г (</w:t>
            </w:r>
            <w:proofErr w:type="spellStart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исполнение </w:t>
            </w:r>
          </w:p>
        </w:tc>
      </w:tr>
      <w:tr w:rsidR="007F30F8" w:rsidRPr="003A0EF3" w:rsidTr="007F30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30F8" w:rsidRPr="003A0EF3" w:rsidTr="007F30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E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30F8" w:rsidRPr="003A0EF3" w:rsidTr="007F30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E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30F8" w:rsidRPr="003A0EF3" w:rsidTr="007F30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461444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222014,78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48%</w:t>
            </w:r>
          </w:p>
        </w:tc>
      </w:tr>
      <w:tr w:rsidR="007F30F8" w:rsidRPr="003A0EF3" w:rsidTr="007F30F8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182  1 03 02230 01 0000 110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240662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113410,18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47%</w:t>
            </w:r>
          </w:p>
        </w:tc>
      </w:tr>
      <w:tr w:rsidR="007F30F8" w:rsidRPr="003A0EF3" w:rsidTr="007F30F8">
        <w:trPr>
          <w:trHeight w:val="105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182 1 03 02240 01 0000 110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1147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656,28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57%</w:t>
            </w:r>
          </w:p>
        </w:tc>
      </w:tr>
      <w:tr w:rsidR="007F30F8" w:rsidRPr="003A0EF3" w:rsidTr="007F30F8">
        <w:trPr>
          <w:trHeight w:val="105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182 1 03 02250 01 0000 110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249540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122673,66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49%</w:t>
            </w:r>
          </w:p>
        </w:tc>
      </w:tr>
      <w:tr w:rsidR="007F30F8" w:rsidRPr="003A0EF3" w:rsidTr="007F30F8">
        <w:trPr>
          <w:trHeight w:val="100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182 1 03 02260 01 0000 110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-29905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-14725,34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49%</w:t>
            </w:r>
          </w:p>
        </w:tc>
      </w:tr>
      <w:tr w:rsidR="007F30F8" w:rsidRPr="003A0EF3" w:rsidTr="007F30F8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416010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145491,02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35%</w:t>
            </w:r>
          </w:p>
        </w:tc>
      </w:tr>
      <w:tr w:rsidR="007F30F8" w:rsidRPr="003A0EF3" w:rsidTr="007F30F8">
        <w:trPr>
          <w:trHeight w:val="151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416010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145491,02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35%</w:t>
            </w:r>
          </w:p>
        </w:tc>
      </w:tr>
      <w:tr w:rsidR="007F30F8" w:rsidRPr="003A0EF3" w:rsidTr="007F30F8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Налоги на имущество  физических лиц 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66160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994,2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2%</w:t>
            </w:r>
          </w:p>
        </w:tc>
      </w:tr>
      <w:tr w:rsidR="007F30F8" w:rsidRPr="003A0EF3" w:rsidTr="007F30F8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182 1 06 06000 00  0000 110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20217,57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7%</w:t>
            </w:r>
          </w:p>
        </w:tc>
      </w:tr>
      <w:tr w:rsidR="007F30F8" w:rsidRPr="003A0EF3" w:rsidTr="007F30F8">
        <w:trPr>
          <w:trHeight w:val="24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организации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4319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43%</w:t>
            </w:r>
          </w:p>
        </w:tc>
      </w:tr>
      <w:tr w:rsidR="007F30F8" w:rsidRPr="003A0EF3" w:rsidTr="007F30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290000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15898,57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7F30F8" w:rsidRPr="003A0EF3" w:rsidTr="007F30F8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182 1 16 00000 00 0000 000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16773,35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7F30F8" w:rsidRPr="003A0EF3" w:rsidTr="007F30F8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сумм пеней, предусмотренных законодательс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вом Российской Федерации о налогах и сборах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182 1 1618000 02 0000 140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16773,35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7F30F8" w:rsidRPr="003A0EF3" w:rsidTr="007F30F8">
        <w:trPr>
          <w:trHeight w:val="480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Доходы,  получаемые в виде арендной платы 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942 1 11 05025 10 0000 120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905703,76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331510,61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37%</w:t>
            </w:r>
          </w:p>
        </w:tc>
      </w:tr>
      <w:tr w:rsidR="007F30F8" w:rsidRPr="003A0EF3" w:rsidTr="007F30F8">
        <w:trPr>
          <w:trHeight w:val="207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30F8" w:rsidRPr="003A0EF3" w:rsidTr="007F30F8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поступления от использования имущества находящегося в собственности поселения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942 1 11 09045 10 0000 120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7689,99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7F30F8" w:rsidRPr="003A0EF3" w:rsidTr="007F30F8">
        <w:trPr>
          <w:trHeight w:val="91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942 1 13 02995 10 0000 130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238742,75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66%</w:t>
            </w:r>
          </w:p>
        </w:tc>
      </w:tr>
      <w:tr w:rsidR="007F30F8" w:rsidRPr="003A0EF3" w:rsidTr="007F30F8">
        <w:trPr>
          <w:trHeight w:val="42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2509317,76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983434,27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39%</w:t>
            </w:r>
          </w:p>
        </w:tc>
      </w:tr>
      <w:tr w:rsidR="007F30F8" w:rsidRPr="003A0EF3" w:rsidTr="007F30F8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бюджетам поселений на выравнивание бюджетной обеспеченности     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942 2 02 15001 10 0000 150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977000,00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407083,00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42%</w:t>
            </w:r>
          </w:p>
        </w:tc>
      </w:tr>
      <w:tr w:rsidR="007F30F8" w:rsidRPr="003A0EF3" w:rsidTr="007F30F8">
        <w:trPr>
          <w:gridAfter w:val="1"/>
          <w:wAfter w:w="60" w:type="dxa"/>
          <w:trHeight w:val="87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F30F8" w:rsidRPr="003A0EF3" w:rsidRDefault="007F30F8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 трансферты, передаваемые бюджетам сельских поселений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30F8" w:rsidRPr="003A0EF3" w:rsidRDefault="007F30F8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942 202 45519 10 0000 150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F30F8" w:rsidRPr="003A0EF3" w:rsidRDefault="007F30F8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51020,41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0F8" w:rsidRPr="003A0EF3" w:rsidRDefault="007F30F8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51020,41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0F8" w:rsidRPr="003A0EF3" w:rsidRDefault="007F30F8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3A0EF3" w:rsidRPr="003A0EF3" w:rsidTr="007F30F8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942 2 0249999 10 0000 150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3776252,30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1806053,66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48%</w:t>
            </w:r>
          </w:p>
        </w:tc>
      </w:tr>
      <w:tr w:rsidR="003A0EF3" w:rsidRPr="003A0EF3" w:rsidTr="007F30F8">
        <w:trPr>
          <w:trHeight w:val="750"/>
        </w:trPr>
        <w:tc>
          <w:tcPr>
            <w:tcW w:w="3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поселений, осуществляющих полномочия на первичный воинский учет на территории, где отсутствуют военные комиссариаты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942 2 02 35118 10 0000 150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87200,00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37928,22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43%</w:t>
            </w:r>
          </w:p>
        </w:tc>
      </w:tr>
      <w:tr w:rsidR="003A0EF3" w:rsidRPr="003A0EF3" w:rsidTr="007F30F8">
        <w:trPr>
          <w:trHeight w:val="270"/>
        </w:trPr>
        <w:tc>
          <w:tcPr>
            <w:tcW w:w="3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0EF3" w:rsidRPr="003A0EF3" w:rsidTr="007F30F8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поселений на выполнение передаваемых полномочий субъектов РФ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942 2 02 30024 10 0000 150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50%</w:t>
            </w:r>
          </w:p>
        </w:tc>
      </w:tr>
      <w:tr w:rsidR="003A0EF3" w:rsidRPr="003A0EF3" w:rsidTr="007F30F8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942 2 02 40014 10 0000 150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32400,00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sz w:val="20"/>
                <w:szCs w:val="20"/>
              </w:rPr>
              <w:t>32400,00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3A0EF3" w:rsidRPr="003A0EF3" w:rsidTr="007F30F8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942 219 60010 10 0000 150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F3">
              <w:rPr>
                <w:rFonts w:ascii="Times New Roman" w:eastAsia="Times New Roman" w:hAnsi="Times New Roman" w:cs="Times New Roman"/>
                <w:sz w:val="20"/>
                <w:szCs w:val="20"/>
              </w:rPr>
              <w:t>-20,00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3A0EF3" w:rsidRPr="003A0EF3" w:rsidTr="007F30F8">
        <w:trPr>
          <w:trHeight w:val="25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доходов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7435390,47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3318999,56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F3" w:rsidRPr="003A0EF3" w:rsidRDefault="003A0EF3" w:rsidP="003A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EF3">
              <w:rPr>
                <w:rFonts w:ascii="Times New Roman" w:eastAsia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3A0EF3" w:rsidRPr="003A0EF3" w:rsidTr="007F30F8">
        <w:trPr>
          <w:trHeight w:val="24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3" w:rsidRPr="003A0EF3" w:rsidRDefault="003A0EF3" w:rsidP="003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0B0A04" w:rsidRDefault="000B0A04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45079E" w:rsidRDefault="0045079E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55550" w:rsidRPr="00783F98" w:rsidRDefault="00155550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783F98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55550" w:rsidRPr="00783F98" w:rsidRDefault="00155550" w:rsidP="00783F9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3F98">
        <w:rPr>
          <w:rFonts w:ascii="Times New Roman" w:hAnsi="Times New Roman" w:cs="Times New Roman"/>
          <w:b/>
          <w:sz w:val="18"/>
          <w:szCs w:val="18"/>
        </w:rPr>
        <w:t>Исполнение расходов бюджета по разделам и подразделам</w:t>
      </w:r>
    </w:p>
    <w:p w:rsidR="00155550" w:rsidRPr="00783F98" w:rsidRDefault="00155550" w:rsidP="00783F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3F98">
        <w:rPr>
          <w:rFonts w:ascii="Times New Roman" w:hAnsi="Times New Roman" w:cs="Times New Roman"/>
          <w:b/>
          <w:sz w:val="18"/>
          <w:szCs w:val="18"/>
        </w:rPr>
        <w:t xml:space="preserve"> классификации расходов бюджета 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44676">
        <w:rPr>
          <w:rFonts w:ascii="Times New Roman" w:hAnsi="Times New Roman" w:cs="Times New Roman"/>
          <w:b/>
        </w:rPr>
        <w:t>за</w:t>
      </w:r>
      <w:r w:rsidR="00040813" w:rsidRPr="00040813">
        <w:rPr>
          <w:rFonts w:ascii="Times New Roman" w:hAnsi="Times New Roman" w:cs="Times New Roman"/>
          <w:b/>
        </w:rPr>
        <w:t xml:space="preserve"> </w:t>
      </w:r>
      <w:r w:rsidR="003A0EF3">
        <w:rPr>
          <w:rFonts w:ascii="Times New Roman" w:hAnsi="Times New Roman" w:cs="Times New Roman"/>
          <w:b/>
          <w:lang w:val="en-US"/>
        </w:rPr>
        <w:t>I</w:t>
      </w:r>
      <w:r w:rsidR="00044676">
        <w:rPr>
          <w:rFonts w:ascii="Times New Roman" w:hAnsi="Times New Roman" w:cs="Times New Roman"/>
          <w:b/>
          <w:lang w:val="en-US"/>
        </w:rPr>
        <w:t>I</w:t>
      </w:r>
      <w:r w:rsidR="00040813" w:rsidRPr="00040813">
        <w:rPr>
          <w:rFonts w:ascii="Times New Roman" w:hAnsi="Times New Roman" w:cs="Times New Roman"/>
          <w:b/>
        </w:rPr>
        <w:t xml:space="preserve"> квартал</w:t>
      </w:r>
      <w:r w:rsidR="00040813" w:rsidRPr="00570723">
        <w:rPr>
          <w:rFonts w:ascii="Times New Roman" w:hAnsi="Times New Roman" w:cs="Times New Roman"/>
        </w:rPr>
        <w:t xml:space="preserve">  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D2054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0B0A0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 xml:space="preserve"> г</w:t>
      </w:r>
    </w:p>
    <w:p w:rsidR="00D35847" w:rsidRDefault="00D35847" w:rsidP="00CE38F3">
      <w:pPr>
        <w:rPr>
          <w:sz w:val="18"/>
          <w:szCs w:val="18"/>
        </w:rPr>
      </w:pP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2580"/>
        <w:gridCol w:w="520"/>
        <w:gridCol w:w="3100"/>
        <w:gridCol w:w="1560"/>
        <w:gridCol w:w="1720"/>
        <w:gridCol w:w="1340"/>
      </w:tblGrid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по  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Исполнение 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расхода по ФКР, КЦСР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бюджету </w:t>
            </w: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4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2024 год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за 2 квартал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4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4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 г   </w:t>
            </w:r>
            <w:proofErr w:type="gramStart"/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94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942 01 02  60 000 75540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1077047,1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456560,97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42%</w:t>
            </w:r>
          </w:p>
        </w:tc>
      </w:tr>
      <w:tr w:rsidR="00694AEA" w:rsidRPr="00694AEA" w:rsidTr="00694AEA">
        <w:trPr>
          <w:trHeight w:val="99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942 01 02  60 000 00000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1077047,1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456560,97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942 01 04  60 000 00020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377044,17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116964,78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129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942 01 04 60 000 70010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127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942 01 04 60 000 75540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1326895,83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751790,95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57%</w:t>
            </w:r>
          </w:p>
        </w:tc>
      </w:tr>
      <w:tr w:rsidR="00694AEA" w:rsidRPr="00694AEA" w:rsidTr="00694AEA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утверждению генеральных планов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942 0104 90 000 24060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14900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3575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24%</w:t>
            </w:r>
          </w:p>
        </w:tc>
      </w:tr>
      <w:tr w:rsidR="00694AEA" w:rsidRPr="00694AEA" w:rsidTr="00694AEA">
        <w:trPr>
          <w:trHeight w:val="123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942 0104  60  000  80090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121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942 0104 60 000 80080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6227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121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942 08 01 60 000 80110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1747267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892330,73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942 01 04  60 000 00000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4AEA" w:rsidRPr="00694AEA" w:rsidTr="00694AEA">
        <w:trPr>
          <w:trHeight w:val="75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942 01 06 90 000 80240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6750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25%</w:t>
            </w:r>
          </w:p>
        </w:tc>
      </w:tr>
      <w:tr w:rsidR="00694AEA" w:rsidRPr="00694AEA" w:rsidTr="00694AEA">
        <w:trPr>
          <w:trHeight w:val="76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942 01 06 90 000 80250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31797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7950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25%</w:t>
            </w:r>
          </w:p>
        </w:tc>
      </w:tr>
      <w:tr w:rsidR="00694AEA" w:rsidRPr="00694AEA" w:rsidTr="00694AEA">
        <w:trPr>
          <w:trHeight w:val="97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942 01 06 90 000 00000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58797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942 01 11 6000080070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31000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942 01 11 60 000 00000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43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942 01 13 60 000 80110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942 01 13  60 000 80020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942 01 13  90 000 80090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942 01 13  90 000 80110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942 01 13  60 000 75540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98612,5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942 01 13 60 000 0000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117427,5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942 01 00  00 000 00000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3031538,6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1364638,7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45%</w:t>
            </w:r>
          </w:p>
        </w:tc>
      </w:tr>
      <w:tr w:rsidR="00694AEA" w:rsidRPr="00694AEA" w:rsidTr="00694AEA">
        <w:trPr>
          <w:trHeight w:val="60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942 02 03  99 000 51180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87200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37928,22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43%</w:t>
            </w:r>
          </w:p>
        </w:tc>
      </w:tr>
      <w:tr w:rsidR="00694AEA" w:rsidRPr="00694AEA" w:rsidTr="00694AEA">
        <w:trPr>
          <w:trHeight w:val="36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942 02 00 00  000 00000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37928,22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43%</w:t>
            </w:r>
          </w:p>
        </w:tc>
      </w:tr>
      <w:tr w:rsidR="00694AEA" w:rsidRPr="00694AEA" w:rsidTr="00694AEA">
        <w:trPr>
          <w:trHeight w:val="1020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942 03 10 60 000 23010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285643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146958,76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   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942 03 00 00  000 00000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146958,76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942 04 09 06 000 24020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1239950,11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185205,5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694AEA" w:rsidRPr="00694AEA" w:rsidTr="00694AEA">
        <w:trPr>
          <w:trHeight w:val="151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на реализацию мероприятий в сфере дорожной деятельности с целью организации улично-дорожной сети населенных пунктов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0409 99000S1740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306060,6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138729,68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942 04 00 00 000 00000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1546010,71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323935,18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21%</w:t>
            </w:r>
          </w:p>
        </w:tc>
      </w:tr>
      <w:tr w:rsidR="00694AEA" w:rsidRPr="00694AEA" w:rsidTr="00694AEA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942 05 02  99 000 25020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94AEA" w:rsidRPr="00694AEA" w:rsidTr="00694AEA">
        <w:trPr>
          <w:trHeight w:val="33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AE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A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942 05 03  99 000 80530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32400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54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AE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A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0503 99000S2270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190544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21325,72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11%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 хозяйство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942 05 00 00 000 00000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282944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81325,72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942 08 01 59 000 00080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1901279,59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1242810,53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65%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0A 255195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51020,41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51020,41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942 08 01 59 000 80080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5820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877,5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694AEA" w:rsidRPr="00694AEA" w:rsidTr="00694AEA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субсидии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942 08 01 59 000 75540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797444,57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694AEA" w:rsidRPr="00694AEA" w:rsidTr="00694AEA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942 08 01 99 000 00080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179917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4AEA" w:rsidRPr="00694AEA" w:rsidTr="00694AEA">
        <w:trPr>
          <w:trHeight w:val="79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942 08 01 99 000 00090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10435,85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52%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 кинематография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942 08 00 00 000 00000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2955481,57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1305144,29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Пенсии, пособия, выплачиваемые организациями  сектора государственного управления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942 10 01 60 000 80050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42%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942 10 01 60 000 00000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942 12 04 60 000 20060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22109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6166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sz w:val="18"/>
                <w:szCs w:val="18"/>
              </w:rPr>
              <w:t>28%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942 12 04 00 000 00000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22109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6166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28%</w:t>
            </w:r>
          </w:p>
        </w:tc>
      </w:tr>
      <w:tr w:rsidR="00694AEA" w:rsidRPr="00694AEA" w:rsidTr="00694AEA">
        <w:trPr>
          <w:trHeight w:val="255"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  расходов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8216926,88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3268596,87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AEA" w:rsidRPr="00694AEA" w:rsidRDefault="00694AEA" w:rsidP="006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</w:tbl>
    <w:p w:rsidR="00D35847" w:rsidRPr="00D35847" w:rsidRDefault="00D35847" w:rsidP="00CE38F3">
      <w:pPr>
        <w:rPr>
          <w:sz w:val="18"/>
          <w:szCs w:val="18"/>
        </w:rPr>
      </w:pPr>
      <w:bookmarkStart w:id="0" w:name="_GoBack"/>
      <w:bookmarkEnd w:id="0"/>
    </w:p>
    <w:sectPr w:rsidR="00D35847" w:rsidRPr="00D35847" w:rsidSect="009D5C6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5EFE"/>
    <w:rsid w:val="00023525"/>
    <w:rsid w:val="00040813"/>
    <w:rsid w:val="00044676"/>
    <w:rsid w:val="00052C9F"/>
    <w:rsid w:val="00085071"/>
    <w:rsid w:val="000B0A04"/>
    <w:rsid w:val="00101A7A"/>
    <w:rsid w:val="0010313E"/>
    <w:rsid w:val="001368D1"/>
    <w:rsid w:val="00155550"/>
    <w:rsid w:val="00160292"/>
    <w:rsid w:val="00176281"/>
    <w:rsid w:val="001C54C2"/>
    <w:rsid w:val="002308B9"/>
    <w:rsid w:val="0025633B"/>
    <w:rsid w:val="002E234E"/>
    <w:rsid w:val="002E24DB"/>
    <w:rsid w:val="00331E29"/>
    <w:rsid w:val="00397FCE"/>
    <w:rsid w:val="003A0EF3"/>
    <w:rsid w:val="003E6DF7"/>
    <w:rsid w:val="004051E7"/>
    <w:rsid w:val="00446487"/>
    <w:rsid w:val="0045079E"/>
    <w:rsid w:val="004A13FD"/>
    <w:rsid w:val="004B3431"/>
    <w:rsid w:val="004C7F5E"/>
    <w:rsid w:val="005427E5"/>
    <w:rsid w:val="0054426F"/>
    <w:rsid w:val="005A056F"/>
    <w:rsid w:val="005D5C87"/>
    <w:rsid w:val="00631978"/>
    <w:rsid w:val="0063588E"/>
    <w:rsid w:val="0064119E"/>
    <w:rsid w:val="0067491A"/>
    <w:rsid w:val="006914C5"/>
    <w:rsid w:val="00694AEA"/>
    <w:rsid w:val="006B2C87"/>
    <w:rsid w:val="00774E9D"/>
    <w:rsid w:val="00783F98"/>
    <w:rsid w:val="007F30F8"/>
    <w:rsid w:val="00866C6A"/>
    <w:rsid w:val="00871786"/>
    <w:rsid w:val="00892F95"/>
    <w:rsid w:val="008A4793"/>
    <w:rsid w:val="008D3879"/>
    <w:rsid w:val="009559F5"/>
    <w:rsid w:val="0097094D"/>
    <w:rsid w:val="009A3703"/>
    <w:rsid w:val="009A6154"/>
    <w:rsid w:val="009D5C6F"/>
    <w:rsid w:val="009E5185"/>
    <w:rsid w:val="00A34430"/>
    <w:rsid w:val="00A42561"/>
    <w:rsid w:val="00A67A09"/>
    <w:rsid w:val="00A97553"/>
    <w:rsid w:val="00AF35F3"/>
    <w:rsid w:val="00B46957"/>
    <w:rsid w:val="00B974A9"/>
    <w:rsid w:val="00BA5EFE"/>
    <w:rsid w:val="00C738F3"/>
    <w:rsid w:val="00CA7885"/>
    <w:rsid w:val="00CD4F3F"/>
    <w:rsid w:val="00CE38F3"/>
    <w:rsid w:val="00D20542"/>
    <w:rsid w:val="00D35847"/>
    <w:rsid w:val="00D77497"/>
    <w:rsid w:val="00E66BDF"/>
    <w:rsid w:val="00E70EE0"/>
    <w:rsid w:val="00E73EC0"/>
    <w:rsid w:val="00E7542D"/>
    <w:rsid w:val="00E85255"/>
    <w:rsid w:val="00EB19E4"/>
    <w:rsid w:val="00EF2E63"/>
    <w:rsid w:val="00F40AC2"/>
    <w:rsid w:val="00F77C00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4"/>
  </w:style>
  <w:style w:type="paragraph" w:styleId="1">
    <w:name w:val="heading 1"/>
    <w:basedOn w:val="a"/>
    <w:next w:val="a"/>
    <w:link w:val="10"/>
    <w:qFormat/>
    <w:rsid w:val="00BA5EF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E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A5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4"/>
    <w:uiPriority w:val="99"/>
    <w:qFormat/>
    <w:rsid w:val="005427E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3"/>
    <w:uiPriority w:val="99"/>
    <w:rsid w:val="005427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031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69E4-A496-47AD-949C-FE46D84C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«Об исполнении бюджета Бурлукского сельского поселения</vt:lpstr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burluk</dc:creator>
  <cp:lastModifiedBy>ADMIN</cp:lastModifiedBy>
  <cp:revision>30</cp:revision>
  <cp:lastPrinted>2023-04-13T07:14:00Z</cp:lastPrinted>
  <dcterms:created xsi:type="dcterms:W3CDTF">2019-10-14T09:15:00Z</dcterms:created>
  <dcterms:modified xsi:type="dcterms:W3CDTF">2024-07-17T09:32:00Z</dcterms:modified>
</cp:coreProperties>
</file>