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0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C2F81">
        <w:rPr>
          <w:b/>
          <w:sz w:val="22"/>
          <w:szCs w:val="22"/>
        </w:rPr>
        <w:t>2</w:t>
      </w:r>
      <w:r w:rsidR="001E0157">
        <w:rPr>
          <w:b/>
          <w:sz w:val="22"/>
          <w:szCs w:val="22"/>
        </w:rPr>
        <w:t>8.10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0B6C2B">
        <w:rPr>
          <w:b/>
          <w:sz w:val="22"/>
          <w:szCs w:val="22"/>
        </w:rPr>
        <w:t xml:space="preserve"> </w:t>
      </w:r>
      <w:r w:rsidR="001E0157">
        <w:rPr>
          <w:b/>
          <w:sz w:val="22"/>
          <w:szCs w:val="22"/>
        </w:rPr>
        <w:t>23/22</w:t>
      </w:r>
      <w:r w:rsidR="000B6C2B">
        <w:rPr>
          <w:b/>
          <w:sz w:val="22"/>
          <w:szCs w:val="22"/>
        </w:rPr>
        <w:t xml:space="preserve"> </w:t>
      </w:r>
    </w:p>
    <w:p w:rsidR="000B6C2B" w:rsidRDefault="000B6C2B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</w:p>
    <w:p w:rsidR="000B6C2B" w:rsidRDefault="000B6C2B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="003E07B9" w:rsidRPr="003E07B9">
        <w:rPr>
          <w:bCs/>
          <w:sz w:val="22"/>
          <w:szCs w:val="22"/>
        </w:rPr>
        <w:t>.»</w:t>
      </w:r>
      <w:r w:rsidR="003E07B9" w:rsidRPr="003E07B9">
        <w:rPr>
          <w:sz w:val="22"/>
          <w:szCs w:val="22"/>
        </w:rPr>
        <w:t xml:space="preserve">, </w:t>
      </w:r>
      <w:proofErr w:type="gramEnd"/>
      <w:r w:rsidR="003E07B9"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B307C1" w:rsidRPr="003E07B9" w:rsidRDefault="00B307C1" w:rsidP="00B307C1">
      <w:pPr>
        <w:ind w:firstLine="851"/>
        <w:jc w:val="both"/>
        <w:rPr>
          <w:sz w:val="24"/>
          <w:szCs w:val="24"/>
        </w:rPr>
      </w:pPr>
      <w:r w:rsidRPr="003E07B9">
        <w:rPr>
          <w:color w:val="000000"/>
          <w:sz w:val="22"/>
          <w:szCs w:val="22"/>
          <w:lang w:eastAsia="ru-RU"/>
        </w:rPr>
        <w:t>1</w:t>
      </w:r>
      <w:r w:rsidRPr="003E07B9">
        <w:rPr>
          <w:color w:val="000000"/>
          <w:sz w:val="24"/>
          <w:szCs w:val="24"/>
          <w:lang w:eastAsia="ru-RU"/>
        </w:rPr>
        <w:t>.</w:t>
      </w:r>
      <w:r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>
        <w:rPr>
          <w:sz w:val="24"/>
          <w:szCs w:val="24"/>
        </w:rPr>
        <w:t>4</w:t>
      </w:r>
      <w:r w:rsidRPr="003E07B9">
        <w:rPr>
          <w:sz w:val="24"/>
          <w:szCs w:val="24"/>
        </w:rPr>
        <w:t xml:space="preserve"> год </w:t>
      </w:r>
    </w:p>
    <w:p w:rsidR="00B307C1" w:rsidRPr="003E07B9" w:rsidRDefault="00B307C1" w:rsidP="00B307C1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Pr="00B30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7C2F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573 424,47</w:t>
      </w:r>
      <w:r>
        <w:rPr>
          <w:b/>
          <w:bCs/>
          <w:lang w:eastAsia="ru-RU"/>
        </w:rPr>
        <w:t xml:space="preserve"> </w:t>
      </w:r>
      <w:r>
        <w:rPr>
          <w:b/>
          <w:bCs/>
          <w:sz w:val="18"/>
          <w:szCs w:val="18"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B307C1" w:rsidRPr="003E07B9" w:rsidRDefault="00B307C1" w:rsidP="00B307C1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Pr="00B307C1">
        <w:rPr>
          <w:b/>
          <w:bCs/>
          <w:sz w:val="24"/>
          <w:szCs w:val="24"/>
          <w:lang w:eastAsia="ru-RU"/>
        </w:rPr>
        <w:t>2 527 351,76</w:t>
      </w:r>
      <w:r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B307C1" w:rsidRDefault="00B307C1" w:rsidP="00B307C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="007C2F81" w:rsidRPr="007C2F81">
        <w:rPr>
          <w:b/>
          <w:bCs/>
          <w:sz w:val="24"/>
          <w:szCs w:val="24"/>
          <w:lang w:eastAsia="ru-RU"/>
        </w:rPr>
        <w:t>5 046 072,71</w:t>
      </w:r>
      <w:r w:rsidR="007C2F81">
        <w:rPr>
          <w:b/>
          <w:bCs/>
          <w:lang w:eastAsia="ru-RU"/>
        </w:rPr>
        <w:t xml:space="preserve"> </w:t>
      </w:r>
      <w:r>
        <w:rPr>
          <w:sz w:val="24"/>
          <w:szCs w:val="24"/>
        </w:rPr>
        <w:t xml:space="preserve">руб., </w:t>
      </w:r>
    </w:p>
    <w:p w:rsidR="00B307C1" w:rsidRDefault="00B307C1" w:rsidP="00B307C1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</w:t>
      </w:r>
      <w:r w:rsidRPr="00BB3BD9">
        <w:rPr>
          <w:sz w:val="24"/>
          <w:szCs w:val="24"/>
        </w:rPr>
        <w:t xml:space="preserve">сумме </w:t>
      </w:r>
      <w:r w:rsidRPr="00BB3BD9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9701CD" w:rsidRPr="009701CD">
        <w:rPr>
          <w:b/>
          <w:color w:val="000000"/>
          <w:sz w:val="24"/>
          <w:szCs w:val="24"/>
          <w:lang w:eastAsia="ru-RU"/>
        </w:rPr>
        <w:t>8 354 960,88</w:t>
      </w:r>
      <w:r w:rsidR="009701CD" w:rsidRPr="009701CD">
        <w:rPr>
          <w:color w:val="000000"/>
          <w:lang w:eastAsia="ru-RU"/>
        </w:rPr>
        <w:t xml:space="preserve">  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B307C1" w:rsidRDefault="00B307C1" w:rsidP="00B307C1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01.01.2024 года»</w:t>
      </w:r>
    </w:p>
    <w:p w:rsidR="00B307C1" w:rsidRPr="003E07B9" w:rsidRDefault="00B307C1" w:rsidP="003E07B9">
      <w:pPr>
        <w:ind w:firstLine="851"/>
        <w:jc w:val="both"/>
        <w:rPr>
          <w:sz w:val="22"/>
          <w:szCs w:val="22"/>
        </w:rPr>
      </w:pPr>
    </w:p>
    <w:p w:rsidR="003E07B9" w:rsidRDefault="00FC479D" w:rsidP="002E609A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B307C1">
        <w:rPr>
          <w:color w:val="000000"/>
          <w:sz w:val="22"/>
          <w:szCs w:val="22"/>
          <w:lang w:eastAsia="ru-RU"/>
        </w:rPr>
        <w:t>2</w:t>
      </w:r>
      <w:r w:rsidR="003E07B9">
        <w:rPr>
          <w:sz w:val="24"/>
          <w:szCs w:val="24"/>
        </w:rPr>
        <w:t xml:space="preserve">. Изложить в новой редакции Приложения №2, </w:t>
      </w:r>
      <w:r w:rsidR="00B307C1">
        <w:rPr>
          <w:sz w:val="24"/>
          <w:szCs w:val="24"/>
        </w:rPr>
        <w:t xml:space="preserve">№4, </w:t>
      </w:r>
      <w:r w:rsidR="003E07B9">
        <w:rPr>
          <w:sz w:val="24"/>
          <w:szCs w:val="24"/>
        </w:rPr>
        <w:t>№6,</w:t>
      </w:r>
      <w:r w:rsidR="00DB14A8">
        <w:rPr>
          <w:sz w:val="24"/>
          <w:szCs w:val="24"/>
        </w:rPr>
        <w:t xml:space="preserve"> №9</w:t>
      </w:r>
      <w:r w:rsidR="003E07B9">
        <w:rPr>
          <w:sz w:val="24"/>
          <w:szCs w:val="24"/>
        </w:rPr>
        <w:t xml:space="preserve"> утвержденные названным Решением.</w:t>
      </w:r>
    </w:p>
    <w:p w:rsidR="003E07B9" w:rsidRDefault="00B307C1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7B9"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Default="007949B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0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</w:p>
    <w:tbl>
      <w:tblPr>
        <w:tblW w:w="10883" w:type="dxa"/>
        <w:tblInd w:w="93" w:type="dxa"/>
        <w:tblLook w:val="04A0" w:firstRow="1" w:lastRow="0" w:firstColumn="1" w:lastColumn="0" w:noHBand="0" w:noVBand="1"/>
      </w:tblPr>
      <w:tblGrid>
        <w:gridCol w:w="2425"/>
        <w:gridCol w:w="495"/>
        <w:gridCol w:w="640"/>
        <w:gridCol w:w="1040"/>
        <w:gridCol w:w="1260"/>
        <w:gridCol w:w="250"/>
        <w:gridCol w:w="510"/>
        <w:gridCol w:w="908"/>
        <w:gridCol w:w="552"/>
        <w:gridCol w:w="1149"/>
        <w:gridCol w:w="191"/>
        <w:gridCol w:w="1440"/>
        <w:gridCol w:w="23"/>
      </w:tblGrid>
      <w:tr w:rsidR="001E0157" w:rsidRPr="001E0157" w:rsidTr="00383400">
        <w:trPr>
          <w:trHeight w:val="645"/>
        </w:trPr>
        <w:tc>
          <w:tcPr>
            <w:tcW w:w="92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  <w:p w:rsid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  <w:p w:rsid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  <w:p w:rsid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bookmarkStart w:id="1" w:name="_GoBack"/>
            <w:bookmarkEnd w:id="1"/>
          </w:p>
          <w:tbl>
            <w:tblPr>
              <w:tblW w:w="8940" w:type="dxa"/>
              <w:tblLook w:val="04A0" w:firstRow="1" w:lastRow="0" w:firstColumn="1" w:lastColumn="0" w:noHBand="0" w:noVBand="1"/>
            </w:tblPr>
            <w:tblGrid>
              <w:gridCol w:w="8940"/>
            </w:tblGrid>
            <w:tr w:rsidR="001E0157" w:rsidRPr="006A3391" w:rsidTr="001E0157">
              <w:trPr>
                <w:trHeight w:val="675"/>
              </w:trPr>
              <w:tc>
                <w:tcPr>
                  <w:tcW w:w="8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0157" w:rsidRPr="006A3391" w:rsidRDefault="001E0157" w:rsidP="001E015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1E0157" w:rsidRPr="006A3391" w:rsidTr="001E0157">
              <w:trPr>
                <w:trHeight w:val="765"/>
              </w:trPr>
              <w:tc>
                <w:tcPr>
                  <w:tcW w:w="8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157" w:rsidRPr="006A3391" w:rsidRDefault="001E0157" w:rsidP="001E0157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E0157">
              <w:rPr>
                <w:color w:val="000000"/>
                <w:lang w:eastAsia="ru-RU"/>
              </w:rPr>
              <w:t>Объем поступлений доходов по</w:t>
            </w:r>
            <w:r>
              <w:rPr>
                <w:color w:val="000000"/>
                <w:lang w:eastAsia="ru-RU"/>
              </w:rPr>
              <w:t xml:space="preserve"> </w:t>
            </w:r>
            <w:r w:rsidRPr="001E0157">
              <w:rPr>
                <w:color w:val="000000"/>
                <w:lang w:eastAsia="ru-RU"/>
              </w:rPr>
              <w:t xml:space="preserve">основным источникам в бюджет  Бурлукского сельского поселения Котовского муниципального района </w:t>
            </w:r>
            <w:r>
              <w:rPr>
                <w:color w:val="000000"/>
                <w:lang w:eastAsia="ru-RU"/>
              </w:rPr>
              <w:t xml:space="preserve"> </w:t>
            </w:r>
            <w:r w:rsidRPr="001E0157">
              <w:rPr>
                <w:color w:val="000000"/>
                <w:lang w:eastAsia="ru-RU"/>
              </w:rPr>
              <w:t xml:space="preserve"> в 2024 году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383400">
        <w:trPr>
          <w:trHeight w:val="705"/>
        </w:trPr>
        <w:tc>
          <w:tcPr>
            <w:tcW w:w="92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383400">
        <w:trPr>
          <w:trHeight w:val="315"/>
        </w:trPr>
        <w:tc>
          <w:tcPr>
            <w:tcW w:w="92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383400">
        <w:trPr>
          <w:trHeight w:val="102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1E0157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1E0157">
              <w:rPr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1E0157">
              <w:rPr>
                <w:lang w:eastAsia="ru-RU"/>
              </w:rPr>
              <w:t>Утверждено        на 2024 год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E0157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E0157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182 1 00 00000 00 0000 000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2527351,76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2527351,76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416010,00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416010,00</w:t>
            </w:r>
          </w:p>
        </w:tc>
      </w:tr>
      <w:tr w:rsidR="001E0157" w:rsidRPr="001E0157" w:rsidTr="00383400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182 1 01 02000 01 0000 110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416010,00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416010,00</w:t>
            </w:r>
          </w:p>
        </w:tc>
      </w:tr>
      <w:tr w:rsidR="001E0157" w:rsidRPr="001E0157" w:rsidTr="00383400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 xml:space="preserve"> 182 1 01 02010 01 0000 110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416010,00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416010,00</w:t>
            </w:r>
          </w:p>
        </w:tc>
      </w:tr>
      <w:tr w:rsidR="001E0157" w:rsidRPr="001E0157" w:rsidTr="00383400"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461444,00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461444,00</w:t>
            </w:r>
          </w:p>
        </w:tc>
      </w:tr>
      <w:tr w:rsidR="001E0157" w:rsidRPr="001E0157" w:rsidTr="00383400">
        <w:trPr>
          <w:trHeight w:val="82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182 1 03 02231 01 0000 110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240662,00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240662,00</w:t>
            </w:r>
          </w:p>
        </w:tc>
      </w:tr>
      <w:tr w:rsidR="001E0157" w:rsidRPr="001E0157" w:rsidTr="00383400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182 1 03 02241 01 0000 110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0157">
              <w:rPr>
                <w:lang w:eastAsia="ru-RU"/>
              </w:rPr>
              <w:t>инжекторных</w:t>
            </w:r>
            <w:proofErr w:type="spellEnd"/>
            <w:r w:rsidRPr="001E0157">
              <w:rPr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1147,00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1147,00</w:t>
            </w:r>
          </w:p>
        </w:tc>
      </w:tr>
      <w:tr w:rsidR="001E0157" w:rsidRPr="001E0157" w:rsidTr="00383400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182 1 03 02251 01 00000 110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249540,00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249540,00</w:t>
            </w:r>
          </w:p>
        </w:tc>
      </w:tr>
      <w:tr w:rsidR="001E0157" w:rsidRPr="001E0157" w:rsidTr="00383400">
        <w:trPr>
          <w:trHeight w:val="12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182 1 03 02261 01 0000 110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-29905,00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-29905,00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66160,00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66160,00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182 1 06 01000 00 0000 110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66160,00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66160,00</w:t>
            </w:r>
          </w:p>
        </w:tc>
      </w:tr>
      <w:tr w:rsidR="001E0157" w:rsidRPr="001E0157" w:rsidTr="00383400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182 1 06 01030 10 0000 110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66160,00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66160,00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300000,00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300000,00</w:t>
            </w:r>
          </w:p>
        </w:tc>
      </w:tr>
      <w:tr w:rsidR="001E0157" w:rsidRPr="001E0157" w:rsidTr="00383400">
        <w:trPr>
          <w:trHeight w:val="8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10000,00</w:t>
            </w:r>
          </w:p>
        </w:tc>
      </w:tr>
      <w:tr w:rsidR="001E0157" w:rsidRPr="001E0157" w:rsidTr="00383400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182 1 06 06043 10 0000 110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290000,00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290000,00</w:t>
            </w:r>
          </w:p>
        </w:tc>
      </w:tr>
      <w:tr w:rsidR="001E0157" w:rsidRPr="001E0157" w:rsidTr="00383400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923737,76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923737,76</w:t>
            </w:r>
          </w:p>
        </w:tc>
      </w:tr>
      <w:tr w:rsidR="001E0157" w:rsidRPr="001E0157" w:rsidTr="00383400">
        <w:trPr>
          <w:trHeight w:val="12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942 1 11 05025 10 0000 120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905703,76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905703,76</w:t>
            </w:r>
          </w:p>
        </w:tc>
      </w:tr>
      <w:tr w:rsidR="001E0157" w:rsidRPr="001E0157" w:rsidTr="00383400">
        <w:trPr>
          <w:trHeight w:val="12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942 111 09045 10 0000 120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Прочие поступления от использования  имущества, находящегося  в собственности 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18034,00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18034,00</w:t>
            </w:r>
          </w:p>
        </w:tc>
      </w:tr>
      <w:tr w:rsidR="001E0157" w:rsidRPr="001E0157" w:rsidTr="00383400">
        <w:trPr>
          <w:trHeight w:val="87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360000,00</w:t>
            </w:r>
          </w:p>
        </w:tc>
      </w:tr>
      <w:tr w:rsidR="001E0157" w:rsidRPr="001E0157" w:rsidTr="00383400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942 1 13 02995 10 0000 130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360000,00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360000,00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2527351,76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2527351,76</w:t>
            </w:r>
          </w:p>
        </w:tc>
      </w:tr>
      <w:tr w:rsidR="001E0157" w:rsidRPr="001E0157" w:rsidTr="0038340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5046072,71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5046072,71</w:t>
            </w:r>
          </w:p>
        </w:tc>
      </w:tr>
      <w:tr w:rsidR="001E0157" w:rsidRPr="001E0157" w:rsidTr="00383400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942 2 02 15001 10 0000 150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977000,00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977000,00</w:t>
            </w:r>
          </w:p>
        </w:tc>
      </w:tr>
      <w:tr w:rsidR="001E0157" w:rsidRPr="001E0157" w:rsidTr="00383400">
        <w:trPr>
          <w:trHeight w:val="55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E0157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E0157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3896252,30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3896252,30</w:t>
            </w:r>
          </w:p>
        </w:tc>
      </w:tr>
      <w:tr w:rsidR="001E0157" w:rsidRPr="001E0157" w:rsidTr="00383400">
        <w:trPr>
          <w:trHeight w:val="10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942  2 02 35118 10 0000 150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87200,00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87200,00</w:t>
            </w:r>
          </w:p>
        </w:tc>
      </w:tr>
      <w:tr w:rsidR="001E0157" w:rsidRPr="001E0157" w:rsidTr="00383400">
        <w:trPr>
          <w:trHeight w:val="88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942 2 02 30024 10 0000 150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2200,00</w:t>
            </w:r>
          </w:p>
        </w:tc>
      </w:tr>
      <w:tr w:rsidR="001E0157" w:rsidRPr="001E0157" w:rsidTr="00383400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942 2 02 40014 10 0000 150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32400,00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32400,00</w:t>
            </w:r>
          </w:p>
        </w:tc>
      </w:tr>
      <w:tr w:rsidR="001E0157" w:rsidRPr="001E0157" w:rsidTr="00383400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942 2 02 45519 10 0000 150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Межбюджетные трансферты, передаваемые</w:t>
            </w:r>
            <w:r w:rsidRPr="001E0157">
              <w:rPr>
                <w:lang w:eastAsia="ru-RU"/>
              </w:rPr>
              <w:br/>
              <w:t>бюджетам сельских поселений на поддержку</w:t>
            </w:r>
            <w:r w:rsidRPr="001E0157">
              <w:rPr>
                <w:lang w:eastAsia="ru-RU"/>
              </w:rPr>
              <w:br/>
              <w:t>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51020,41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1E0157">
              <w:rPr>
                <w:lang w:eastAsia="ru-RU"/>
              </w:rPr>
              <w:t>51020,41</w:t>
            </w:r>
          </w:p>
        </w:tc>
      </w:tr>
      <w:tr w:rsidR="001E0157" w:rsidRPr="001E0157" w:rsidTr="0038340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lang w:eastAsia="ru-RU"/>
              </w:rPr>
            </w:pPr>
            <w:r w:rsidRPr="001E0157">
              <w:rPr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7573424,47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1E0157">
              <w:rPr>
                <w:b/>
                <w:bCs/>
                <w:lang w:eastAsia="ru-RU"/>
              </w:rPr>
              <w:t>7573424,47</w:t>
            </w: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218"/>
              <w:gridCol w:w="5860"/>
              <w:gridCol w:w="1885"/>
            </w:tblGrid>
            <w:tr w:rsidR="006A3391" w:rsidRPr="006A3391" w:rsidTr="00383400">
              <w:trPr>
                <w:trHeight w:val="675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74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6A3391" w:rsidRPr="006A3391" w:rsidTr="00383400">
              <w:trPr>
                <w:trHeight w:val="765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74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3400" w:rsidRPr="00383400" w:rsidTr="00383400">
              <w:trPr>
                <w:trHeight w:val="795"/>
              </w:trPr>
              <w:tc>
                <w:tcPr>
                  <w:tcW w:w="89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center"/>
                    <w:rPr>
                      <w:color w:val="000000"/>
                      <w:lang w:eastAsia="ru-RU"/>
                    </w:rPr>
                  </w:pPr>
                  <w:r w:rsidRPr="00383400">
                    <w:rPr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383400">
                    <w:rPr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383400">
                    <w:rPr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383400">
                    <w:rPr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383400" w:rsidRPr="00383400" w:rsidTr="00383400">
              <w:trPr>
                <w:trHeight w:val="792"/>
              </w:trPr>
              <w:tc>
                <w:tcPr>
                  <w:tcW w:w="895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383400" w:rsidRPr="00383400" w:rsidTr="00383400">
              <w:trPr>
                <w:trHeight w:val="420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383400" w:rsidRPr="00383400" w:rsidTr="00383400">
              <w:trPr>
                <w:trHeight w:val="315"/>
              </w:trPr>
              <w:tc>
                <w:tcPr>
                  <w:tcW w:w="12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2996900,60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1077047,10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1674595,00</w:t>
                  </w:r>
                </w:p>
              </w:tc>
            </w:tr>
            <w:tr w:rsidR="00383400" w:rsidRPr="00383400" w:rsidTr="00383400">
              <w:trPr>
                <w:trHeight w:val="6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155461,50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383400" w:rsidRPr="00383400" w:rsidTr="00383400">
              <w:trPr>
                <w:trHeight w:val="585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305643,00</w:t>
                  </w:r>
                </w:p>
              </w:tc>
            </w:tr>
            <w:tr w:rsidR="00383400" w:rsidRPr="00383400" w:rsidTr="00383400">
              <w:trPr>
                <w:trHeight w:val="915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305643,00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383400" w:rsidRPr="00383400" w:rsidTr="00383400">
              <w:trPr>
                <w:trHeight w:val="589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3108153,57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3108153,57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383400" w:rsidRPr="00383400" w:rsidTr="00383400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400" w:rsidRPr="00383400" w:rsidRDefault="00383400" w:rsidP="00383400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8340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8354960,88</w:t>
                  </w:r>
                </w:p>
              </w:tc>
            </w:tr>
          </w:tbl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383400">
        <w:trPr>
          <w:gridAfter w:val="1"/>
          <w:wAfter w:w="23" w:type="dxa"/>
          <w:trHeight w:val="300"/>
        </w:trPr>
        <w:tc>
          <w:tcPr>
            <w:tcW w:w="108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1095"/>
        </w:trPr>
        <w:tc>
          <w:tcPr>
            <w:tcW w:w="10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lastRenderedPageBreak/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383400" w:rsidRPr="00383400" w:rsidTr="00383400">
        <w:trPr>
          <w:gridAfter w:val="1"/>
          <w:wAfter w:w="23" w:type="dxa"/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383400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383400" w:rsidRPr="00383400" w:rsidTr="00383400">
        <w:trPr>
          <w:gridAfter w:val="1"/>
          <w:wAfter w:w="23" w:type="dxa"/>
          <w:trHeight w:val="1050"/>
        </w:trPr>
        <w:tc>
          <w:tcPr>
            <w:tcW w:w="2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</w:tr>
      <w:tr w:rsidR="00383400" w:rsidRPr="00383400" w:rsidTr="00383400">
        <w:trPr>
          <w:gridAfter w:val="1"/>
          <w:wAfter w:w="23" w:type="dxa"/>
          <w:trHeight w:val="51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8 354 960,88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3 049 572,60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-52 672,00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2 996 900,60  </w:t>
            </w:r>
          </w:p>
        </w:tc>
      </w:tr>
      <w:tr w:rsidR="00383400" w:rsidRPr="00383400" w:rsidTr="00383400">
        <w:trPr>
          <w:gridAfter w:val="1"/>
          <w:wAfter w:w="23" w:type="dxa"/>
          <w:trHeight w:val="82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383400" w:rsidRPr="00383400" w:rsidTr="00383400">
        <w:trPr>
          <w:gridAfter w:val="1"/>
          <w:wAfter w:w="23" w:type="dxa"/>
          <w:trHeight w:val="1050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61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383400" w:rsidRPr="00383400" w:rsidTr="00383400">
        <w:trPr>
          <w:gridAfter w:val="1"/>
          <w:wAfter w:w="23" w:type="dxa"/>
          <w:trHeight w:val="165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383400" w:rsidRPr="00383400" w:rsidTr="00383400">
        <w:trPr>
          <w:gridAfter w:val="1"/>
          <w:wAfter w:w="23" w:type="dxa"/>
          <w:trHeight w:val="14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1 747 267,00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-72 672,00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1 674 595,00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1 389 100,00  </w:t>
            </w:r>
          </w:p>
        </w:tc>
      </w:tr>
      <w:tr w:rsidR="00383400" w:rsidRPr="00383400" w:rsidTr="00383400">
        <w:trPr>
          <w:gridAfter w:val="1"/>
          <w:wAfter w:w="23" w:type="dxa"/>
          <w:trHeight w:val="1365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83400" w:rsidRPr="00383400" w:rsidTr="00383400">
        <w:trPr>
          <w:gridAfter w:val="1"/>
          <w:wAfter w:w="23" w:type="dxa"/>
          <w:trHeight w:val="204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</w:tr>
      <w:tr w:rsidR="00383400" w:rsidRPr="00383400" w:rsidTr="00383400">
        <w:trPr>
          <w:gridAfter w:val="1"/>
          <w:wAfter w:w="23" w:type="dxa"/>
          <w:trHeight w:val="57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1 389 100,00  </w:t>
            </w:r>
          </w:p>
        </w:tc>
      </w:tr>
      <w:tr w:rsidR="00383400" w:rsidRPr="00383400" w:rsidTr="00383400">
        <w:trPr>
          <w:gridAfter w:val="1"/>
          <w:wAfter w:w="23" w:type="dxa"/>
          <w:trHeight w:val="204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1 389 100,00  </w:t>
            </w:r>
          </w:p>
        </w:tc>
      </w:tr>
      <w:tr w:rsidR="00383400" w:rsidRPr="00383400" w:rsidTr="00383400">
        <w:trPr>
          <w:gridAfter w:val="1"/>
          <w:wAfter w:w="23" w:type="dxa"/>
          <w:trHeight w:val="15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-72 672,00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242 168,00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-72 672,00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242 168,00  </w:t>
            </w:r>
          </w:p>
        </w:tc>
      </w:tr>
      <w:tr w:rsidR="00383400" w:rsidRPr="00383400" w:rsidTr="00383400">
        <w:trPr>
          <w:gridAfter w:val="1"/>
          <w:wAfter w:w="23" w:type="dxa"/>
          <w:trHeight w:val="13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383400" w:rsidRPr="00383400" w:rsidTr="00383400">
        <w:trPr>
          <w:gridAfter w:val="1"/>
          <w:wAfter w:w="23" w:type="dxa"/>
          <w:trHeight w:val="102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383400" w:rsidRPr="00383400" w:rsidTr="00383400">
        <w:trPr>
          <w:gridAfter w:val="1"/>
          <w:wAfter w:w="23" w:type="dxa"/>
          <w:trHeight w:val="4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383400" w:rsidRPr="00383400" w:rsidTr="00383400">
        <w:trPr>
          <w:gridAfter w:val="1"/>
          <w:wAfter w:w="23" w:type="dxa"/>
          <w:trHeight w:val="12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102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383400" w:rsidRPr="00383400" w:rsidTr="00383400">
        <w:trPr>
          <w:gridAfter w:val="1"/>
          <w:wAfter w:w="23" w:type="dxa"/>
          <w:trHeight w:val="6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383400" w:rsidRPr="00383400" w:rsidTr="00383400">
        <w:trPr>
          <w:gridAfter w:val="1"/>
          <w:wAfter w:w="23" w:type="dxa"/>
          <w:trHeight w:val="6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6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83400" w:rsidRPr="00383400" w:rsidTr="00383400">
        <w:trPr>
          <w:gridAfter w:val="1"/>
          <w:wAfter w:w="23" w:type="dxa"/>
          <w:trHeight w:val="12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383400" w:rsidRPr="00383400" w:rsidTr="00383400">
        <w:trPr>
          <w:gridAfter w:val="1"/>
          <w:wAfter w:w="23" w:type="dxa"/>
          <w:trHeight w:val="12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383400" w:rsidRPr="00383400" w:rsidTr="00383400">
        <w:trPr>
          <w:gridAfter w:val="1"/>
          <w:wAfter w:w="23" w:type="dxa"/>
          <w:trHeight w:val="96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109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945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630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40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45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51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135 461,50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155 461,50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1 815,00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21 815,00  </w:t>
            </w:r>
          </w:p>
        </w:tc>
      </w:tr>
      <w:tr w:rsidR="00383400" w:rsidRPr="00383400" w:rsidTr="00383400">
        <w:trPr>
          <w:gridAfter w:val="1"/>
          <w:wAfter w:w="23" w:type="dxa"/>
          <w:trHeight w:val="70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153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615,00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20 615,00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93 612,50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93 612,50  </w:t>
            </w:r>
          </w:p>
        </w:tc>
      </w:tr>
      <w:tr w:rsidR="00383400" w:rsidRPr="00383400" w:rsidTr="00383400">
        <w:trPr>
          <w:gridAfter w:val="1"/>
          <w:wAfter w:w="23" w:type="dxa"/>
          <w:trHeight w:val="153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30 034,00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30 034,00  </w:t>
            </w:r>
          </w:p>
        </w:tc>
      </w:tr>
      <w:tr w:rsidR="00383400" w:rsidRPr="00383400" w:rsidTr="00383400">
        <w:trPr>
          <w:gridAfter w:val="1"/>
          <w:wAfter w:w="23" w:type="dxa"/>
          <w:trHeight w:val="40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58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132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84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383400" w:rsidRPr="00383400" w:rsidTr="00383400">
        <w:trPr>
          <w:gridAfter w:val="1"/>
          <w:wAfter w:w="23" w:type="dxa"/>
          <w:trHeight w:val="18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67 866,42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2 783,67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70 650,09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19 333,58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-2 783,67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16 549,91  </w:t>
            </w:r>
          </w:p>
        </w:tc>
      </w:tr>
      <w:tr w:rsidR="00383400" w:rsidRPr="00383400" w:rsidTr="00383400">
        <w:trPr>
          <w:gridAfter w:val="1"/>
          <w:wAfter w:w="23" w:type="dxa"/>
          <w:trHeight w:val="9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305 643,00  </w:t>
            </w:r>
          </w:p>
        </w:tc>
      </w:tr>
      <w:tr w:rsidR="00383400" w:rsidRPr="00383400" w:rsidTr="00383400">
        <w:trPr>
          <w:gridAfter w:val="1"/>
          <w:wAfter w:w="23" w:type="dxa"/>
          <w:trHeight w:val="181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383400" w:rsidRPr="00383400" w:rsidTr="00383400">
        <w:trPr>
          <w:gridAfter w:val="1"/>
          <w:wAfter w:w="23" w:type="dxa"/>
          <w:trHeight w:val="79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383400" w:rsidRPr="00383400" w:rsidTr="00383400">
        <w:trPr>
          <w:gridAfter w:val="1"/>
          <w:wAfter w:w="23" w:type="dxa"/>
          <w:trHeight w:val="45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383400" w:rsidRPr="00383400" w:rsidTr="00383400">
        <w:trPr>
          <w:gridAfter w:val="1"/>
          <w:wAfter w:w="23" w:type="dxa"/>
          <w:trHeight w:val="48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1 211 924,50  </w:t>
            </w:r>
          </w:p>
        </w:tc>
      </w:tr>
      <w:tr w:rsidR="00383400" w:rsidRPr="00383400" w:rsidTr="00383400">
        <w:trPr>
          <w:gridAfter w:val="1"/>
          <w:wAfter w:w="23" w:type="dxa"/>
          <w:trHeight w:val="570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58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1 211 924,50  </w:t>
            </w:r>
          </w:p>
        </w:tc>
      </w:tr>
      <w:tr w:rsidR="00383400" w:rsidRPr="00383400" w:rsidTr="00383400">
        <w:trPr>
          <w:gridAfter w:val="1"/>
          <w:wAfter w:w="23" w:type="dxa"/>
          <w:trHeight w:val="94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1 211 924,50  </w:t>
            </w:r>
          </w:p>
        </w:tc>
      </w:tr>
      <w:tr w:rsidR="00383400" w:rsidRPr="00383400" w:rsidTr="00383400">
        <w:trPr>
          <w:gridAfter w:val="1"/>
          <w:wAfter w:w="23" w:type="dxa"/>
          <w:trHeight w:val="6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383400" w:rsidRPr="00383400" w:rsidTr="00383400">
        <w:trPr>
          <w:gridAfter w:val="1"/>
          <w:wAfter w:w="23" w:type="dxa"/>
          <w:trHeight w:val="6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99 0 00S1930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28 025,61  </w:t>
            </w:r>
          </w:p>
        </w:tc>
      </w:tr>
      <w:tr w:rsidR="00383400" w:rsidRPr="00383400" w:rsidTr="00383400">
        <w:trPr>
          <w:gridAfter w:val="1"/>
          <w:wAfter w:w="23" w:type="dxa"/>
          <w:trHeight w:val="67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383400" w:rsidRPr="00383400" w:rsidTr="00383400">
        <w:trPr>
          <w:gridAfter w:val="1"/>
          <w:wAfter w:w="23" w:type="dxa"/>
          <w:trHeight w:val="39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383400" w:rsidRPr="00383400" w:rsidTr="00383400">
        <w:trPr>
          <w:gridAfter w:val="1"/>
          <w:wAfter w:w="23" w:type="dxa"/>
          <w:trHeight w:val="69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99 0 00 25020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60000</w:t>
            </w:r>
          </w:p>
        </w:tc>
      </w:tr>
      <w:tr w:rsidR="00383400" w:rsidRPr="00383400" w:rsidTr="00383400">
        <w:trPr>
          <w:gridAfter w:val="1"/>
          <w:wAfter w:w="23" w:type="dxa"/>
          <w:trHeight w:val="2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99 0 0080530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383400" w:rsidRPr="00383400" w:rsidTr="00383400">
        <w:trPr>
          <w:gridAfter w:val="1"/>
          <w:wAfter w:w="23" w:type="dxa"/>
          <w:trHeight w:val="61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99 0 0080530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383400" w:rsidRPr="00383400" w:rsidTr="00383400">
        <w:trPr>
          <w:gridAfter w:val="1"/>
          <w:wAfter w:w="23" w:type="dxa"/>
          <w:trHeight w:val="8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00S2270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383400" w:rsidRPr="00383400" w:rsidTr="00383400">
        <w:trPr>
          <w:gridAfter w:val="1"/>
          <w:wAfter w:w="23" w:type="dxa"/>
          <w:trHeight w:val="17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99 0 00S2270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383400" w:rsidRPr="00383400" w:rsidTr="00383400">
        <w:trPr>
          <w:gridAfter w:val="1"/>
          <w:wAfter w:w="23" w:type="dxa"/>
          <w:trHeight w:val="2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3 075 481,57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32 672,00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3 108 153,57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3 075 481,57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32 672,00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3 108 153,57  </w:t>
            </w:r>
          </w:p>
        </w:tc>
      </w:tr>
      <w:tr w:rsidR="00383400" w:rsidRPr="00383400" w:rsidTr="00383400">
        <w:trPr>
          <w:gridAfter w:val="1"/>
          <w:wAfter w:w="23" w:type="dxa"/>
          <w:trHeight w:val="181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573 455,64 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793 633,59  </w:t>
            </w:r>
          </w:p>
        </w:tc>
      </w:tr>
      <w:tr w:rsidR="00383400" w:rsidRPr="00383400" w:rsidTr="00383400">
        <w:trPr>
          <w:gridAfter w:val="1"/>
          <w:wAfter w:w="23" w:type="dxa"/>
          <w:trHeight w:val="204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573 455,64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573 455,64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220 177,95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220 177,95  </w:t>
            </w:r>
          </w:p>
        </w:tc>
      </w:tr>
      <w:tr w:rsidR="00383400" w:rsidRPr="00383400" w:rsidTr="00383400">
        <w:trPr>
          <w:gridAfter w:val="1"/>
          <w:wAfter w:w="23" w:type="dxa"/>
          <w:trHeight w:val="102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1 390 028,12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32 672,00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1 422 700,12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612 186,03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-4 790,47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</w:tr>
      <w:tr w:rsidR="00383400" w:rsidRPr="00383400" w:rsidTr="00383400">
        <w:trPr>
          <w:gridAfter w:val="1"/>
          <w:wAfter w:w="23" w:type="dxa"/>
          <w:trHeight w:val="153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135 351,00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135 351,00  </w:t>
            </w:r>
          </w:p>
        </w:tc>
      </w:tr>
      <w:tr w:rsidR="00383400" w:rsidRPr="00383400" w:rsidTr="00383400">
        <w:trPr>
          <w:gridAfter w:val="1"/>
          <w:wAfter w:w="23" w:type="dxa"/>
          <w:trHeight w:val="186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8340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383400" w:rsidRPr="00383400" w:rsidTr="00383400">
        <w:trPr>
          <w:gridAfter w:val="1"/>
          <w:wAfter w:w="23" w:type="dxa"/>
          <w:trHeight w:val="12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8340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22 876,42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4 790,47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</w:tr>
      <w:tr w:rsidR="00383400" w:rsidRPr="00383400" w:rsidTr="00383400">
        <w:trPr>
          <w:gridAfter w:val="1"/>
          <w:wAfter w:w="23" w:type="dxa"/>
          <w:trHeight w:val="153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64 566,00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64 566,00  </w:t>
            </w:r>
          </w:p>
        </w:tc>
      </w:tr>
      <w:tr w:rsidR="00383400" w:rsidRPr="00383400" w:rsidTr="00383400">
        <w:trPr>
          <w:gridAfter w:val="1"/>
          <w:wAfter w:w="23" w:type="dxa"/>
          <w:trHeight w:val="52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383400" w:rsidRPr="00383400" w:rsidTr="00383400">
        <w:trPr>
          <w:gridAfter w:val="1"/>
          <w:wAfter w:w="23" w:type="dxa"/>
          <w:trHeight w:val="49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  <w:r w:rsidRPr="00383400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383400" w:rsidRPr="00383400" w:rsidTr="00383400">
        <w:trPr>
          <w:gridAfter w:val="1"/>
          <w:wAfter w:w="23" w:type="dxa"/>
          <w:trHeight w:val="27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83400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28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1080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21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6 000,00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51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6 000,00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383400" w:rsidRPr="00383400" w:rsidTr="00383400">
        <w:trPr>
          <w:gridAfter w:val="1"/>
          <w:wAfter w:w="23" w:type="dxa"/>
          <w:trHeight w:val="55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22 109,00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83400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83400">
              <w:rPr>
                <w:lang w:eastAsia="ru-RU"/>
              </w:rPr>
              <w:t xml:space="preserve">22 109,00  </w:t>
            </w:r>
          </w:p>
        </w:tc>
      </w:tr>
      <w:tr w:rsidR="00383400" w:rsidRPr="00383400" w:rsidTr="00383400">
        <w:trPr>
          <w:gridAfter w:val="1"/>
          <w:wAfter w:w="23" w:type="dxa"/>
          <w:trHeight w:val="1245"/>
        </w:trPr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383400" w:rsidRPr="00383400" w:rsidTr="00383400">
        <w:trPr>
          <w:gridAfter w:val="1"/>
          <w:wAfter w:w="23" w:type="dxa"/>
          <w:trHeight w:val="102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383400" w:rsidRPr="00383400" w:rsidTr="00383400">
        <w:trPr>
          <w:gridAfter w:val="1"/>
          <w:wAfter w:w="23" w:type="dxa"/>
          <w:trHeight w:val="765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383400" w:rsidRPr="00383400" w:rsidTr="00383400">
        <w:trPr>
          <w:gridAfter w:val="1"/>
          <w:wAfter w:w="23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400" w:rsidRPr="00383400" w:rsidRDefault="00383400" w:rsidP="0038340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83400">
              <w:rPr>
                <w:color w:val="000000"/>
                <w:lang w:eastAsia="ru-RU"/>
              </w:rPr>
              <w:t xml:space="preserve">8 354 960,88  </w:t>
            </w:r>
          </w:p>
        </w:tc>
      </w:tr>
    </w:tbl>
    <w:p w:rsidR="00DB14A8" w:rsidRDefault="00DB14A8" w:rsidP="00490EB8"/>
    <w:p w:rsidR="00DB14A8" w:rsidRDefault="00DB14A8" w:rsidP="00490EB8"/>
    <w:p w:rsidR="00DB14A8" w:rsidRDefault="00DB14A8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9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к  решению Совета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«О бюджете Бурлукского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</w:p>
    <w:p w:rsidR="00DB14A8" w:rsidRDefault="00DB14A8" w:rsidP="00DB14A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 xml:space="preserve">на 2024 год 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плановый  </w:t>
      </w:r>
    </w:p>
    <w:p w:rsidR="00DB14A8" w:rsidRDefault="00DB14A8" w:rsidP="00DB14A8">
      <w:pPr>
        <w:ind w:left="8080"/>
      </w:pPr>
      <w:r>
        <w:rPr>
          <w:bCs/>
          <w:sz w:val="16"/>
          <w:szCs w:val="16"/>
        </w:rPr>
        <w:t>период   2025  и 2026 годов</w:t>
      </w:r>
      <w:r>
        <w:rPr>
          <w:sz w:val="16"/>
          <w:szCs w:val="16"/>
        </w:rPr>
        <w:t>»</w:t>
      </w: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муниципальных программ </w:t>
      </w:r>
    </w:p>
    <w:p w:rsidR="00DB14A8" w:rsidRDefault="00DB14A8" w:rsidP="00DB14A8">
      <w:pPr>
        <w:jc w:val="center"/>
      </w:pPr>
      <w:r>
        <w:t>на плановый период 2024-2026 годов</w:t>
      </w: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  <w: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DB14A8" w:rsidTr="001E0157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383400">
            <w:pPr>
              <w:jc w:val="both"/>
            </w:pPr>
            <w:r>
              <w:t>3</w:t>
            </w:r>
            <w:r w:rsidR="00383400">
              <w:t> 224 812</w:t>
            </w:r>
            <w:r>
              <w:t>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2 745 395,98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383400" w:rsidP="001E0157">
            <w:r>
              <w:rPr>
                <w:bCs/>
              </w:rPr>
              <w:t>2 857 216,16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</w:tr>
      <w:tr w:rsidR="00DB14A8" w:rsidTr="001E015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383400">
            <w:pPr>
              <w:jc w:val="both"/>
            </w:pPr>
            <w:r>
              <w:t>6 082 02</w:t>
            </w:r>
            <w:r w:rsidR="00383400">
              <w:t>9</w:t>
            </w:r>
            <w:r>
              <w:t>,</w:t>
            </w:r>
            <w:r w:rsidR="0038340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4 511 495,57</w:t>
            </w:r>
          </w:p>
        </w:tc>
      </w:tr>
    </w:tbl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муниципальной программы </w:t>
      </w:r>
    </w:p>
    <w:p w:rsidR="00DB14A8" w:rsidRDefault="00DB14A8" w:rsidP="00DB14A8">
      <w:pPr>
        <w:jc w:val="center"/>
      </w:pPr>
      <w:r>
        <w:t>на плановый период 2020-2025 годов</w:t>
      </w:r>
    </w:p>
    <w:p w:rsidR="00DB14A8" w:rsidRDefault="00DB14A8" w:rsidP="00DB14A8">
      <w:pPr>
        <w:jc w:val="center"/>
      </w:pPr>
      <w: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DB14A8" w:rsidTr="001E0157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  <w:tr w:rsidR="00DB14A8" w:rsidTr="001E0157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</w:tbl>
    <w:p w:rsidR="00DB14A8" w:rsidRDefault="00DB14A8" w:rsidP="00DB14A8"/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 xml:space="preserve">Глава Бурлукского </w:t>
      </w:r>
    </w:p>
    <w:p w:rsidR="00DB14A8" w:rsidRDefault="00DB14A8" w:rsidP="00DB14A8">
      <w:pPr>
        <w:ind w:left="851"/>
        <w:jc w:val="both"/>
        <w:rPr>
          <w:b/>
          <w:sz w:val="24"/>
        </w:rPr>
      </w:pPr>
      <w:r>
        <w:rPr>
          <w:b/>
        </w:rPr>
        <w:t>сельского поселения</w:t>
      </w:r>
    </w:p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>Председатель Совета</w:t>
      </w:r>
    </w:p>
    <w:p w:rsidR="00140B6C" w:rsidRPr="002C2625" w:rsidRDefault="00DB14A8" w:rsidP="002C2625">
      <w:pPr>
        <w:ind w:left="851"/>
        <w:jc w:val="both"/>
        <w:rPr>
          <w:sz w:val="24"/>
          <w:szCs w:val="24"/>
        </w:rPr>
      </w:pPr>
      <w:r>
        <w:rPr>
          <w:b/>
        </w:rPr>
        <w:t>Бурлукского сельского поселения                                                                    О.И. Манжитова</w:t>
      </w:r>
    </w:p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sectPr w:rsidR="00140B6C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BF" w:rsidRDefault="00E43BBF" w:rsidP="006468FA">
      <w:r>
        <w:separator/>
      </w:r>
    </w:p>
  </w:endnote>
  <w:endnote w:type="continuationSeparator" w:id="0">
    <w:p w:rsidR="00E43BBF" w:rsidRDefault="00E43BBF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BF" w:rsidRDefault="00E43BBF" w:rsidP="006468FA">
      <w:r>
        <w:separator/>
      </w:r>
    </w:p>
  </w:footnote>
  <w:footnote w:type="continuationSeparator" w:id="0">
    <w:p w:rsidR="00E43BBF" w:rsidRDefault="00E43BBF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B6C2B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157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2625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3400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339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2F81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726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2572A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1CD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241B"/>
    <w:rsid w:val="00B74545"/>
    <w:rsid w:val="00B80FBD"/>
    <w:rsid w:val="00B964F4"/>
    <w:rsid w:val="00BA1186"/>
    <w:rsid w:val="00BA5206"/>
    <w:rsid w:val="00BA68EA"/>
    <w:rsid w:val="00BB3BD9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B14A8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BBF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9B08-DE16-4B11-8EC4-BC638A0A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2024-09-27T09:20:00Z</cp:lastPrinted>
  <dcterms:created xsi:type="dcterms:W3CDTF">2024-10-29T10:48:00Z</dcterms:created>
  <dcterms:modified xsi:type="dcterms:W3CDTF">2024-10-29T10:48:00Z</dcterms:modified>
</cp:coreProperties>
</file>