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20" w:rsidRPr="00811820" w:rsidRDefault="00303823" w:rsidP="008118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11820"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АДМИНИСТРАЦИЯ</w:t>
      </w:r>
    </w:p>
    <w:p w:rsidR="00811820" w:rsidRPr="00811820" w:rsidRDefault="00811820" w:rsidP="0081182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БУРЛУКСКОГО СЕЛЬСКОГО ПОСЕЛЕНИЯ</w:t>
      </w:r>
    </w:p>
    <w:p w:rsidR="00811820" w:rsidRPr="00811820" w:rsidRDefault="00811820" w:rsidP="0081182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КОТОВСКОГО МУНИЦИПАЛЬНОГО РАЙОНА</w:t>
      </w:r>
    </w:p>
    <w:p w:rsidR="00811820" w:rsidRPr="00811820" w:rsidRDefault="00811820" w:rsidP="00811820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811820">
        <w:rPr>
          <w:rFonts w:ascii="Times New Roman" w:eastAsia="Times New Roman" w:hAnsi="Times New Roman" w:cs="Times New Roman"/>
          <w:sz w:val="28"/>
          <w:szCs w:val="28"/>
          <w:lang w:bidi="hi-IN"/>
        </w:rPr>
        <w:t>ВОЛГОГРАДСКОЙ ОБЛАСТИ</w:t>
      </w:r>
    </w:p>
    <w:p w:rsidR="00811820" w:rsidRPr="00811820" w:rsidRDefault="00811820" w:rsidP="0081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1820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811820" w:rsidRPr="00C35D94" w:rsidRDefault="00811820" w:rsidP="0081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811820" w:rsidRPr="00C35D94" w:rsidRDefault="00811820" w:rsidP="0081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35D94">
        <w:rPr>
          <w:rFonts w:ascii="Times New Roman" w:eastAsia="Times New Roman" w:hAnsi="Times New Roman" w:cs="Times New Roman"/>
          <w:bCs/>
          <w:sz w:val="28"/>
          <w:szCs w:val="24"/>
        </w:rPr>
        <w:t>ПОСТАНОВЛЕНИЕ</w:t>
      </w:r>
    </w:p>
    <w:p w:rsidR="00811820" w:rsidRPr="00C35D94" w:rsidRDefault="00C35D94" w:rsidP="00811820">
      <w:pPr>
        <w:tabs>
          <w:tab w:val="center" w:pos="51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5D9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E93859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811820" w:rsidRPr="00C35D94">
        <w:rPr>
          <w:rFonts w:ascii="Times New Roman" w:eastAsia="Times New Roman" w:hAnsi="Times New Roman" w:cs="Times New Roman"/>
          <w:bCs/>
          <w:sz w:val="28"/>
          <w:szCs w:val="28"/>
        </w:rPr>
        <w:t xml:space="preserve">.03. 2025г.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="006928A1" w:rsidRPr="00C35D9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E93859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23</w:t>
      </w:r>
    </w:p>
    <w:p w:rsidR="00811820" w:rsidRPr="00C35D94" w:rsidRDefault="00811820" w:rsidP="00811820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</w:p>
    <w:p w:rsidR="00811820" w:rsidRPr="00E93859" w:rsidRDefault="00E93859" w:rsidP="00E93859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E93859">
        <w:rPr>
          <w:rFonts w:ascii="Times New Roman" w:hAnsi="Times New Roman" w:cs="Times New Roman"/>
          <w:sz w:val="32"/>
        </w:rPr>
        <w:t xml:space="preserve"> </w:t>
      </w:r>
      <w:r w:rsidRPr="00E93859">
        <w:rPr>
          <w:rFonts w:ascii="Times New Roman" w:hAnsi="Times New Roman" w:cs="Times New Roman"/>
          <w:b/>
          <w:bCs/>
          <w:sz w:val="28"/>
          <w:szCs w:val="23"/>
        </w:rPr>
        <w:t>О создании условий для организации добровольной пожарной охраны на территории Бурлукского сельского поселения</w:t>
      </w:r>
    </w:p>
    <w:p w:rsidR="00303823" w:rsidRPr="00C35D94" w:rsidRDefault="00303823" w:rsidP="00303823">
      <w:pPr>
        <w:pStyle w:val="1"/>
        <w:jc w:val="center"/>
        <w:rPr>
          <w:rFonts w:ascii="Times New Roman" w:hAnsi="Times New Roman" w:cs="Times New Roman"/>
          <w:sz w:val="28"/>
          <w:szCs w:val="24"/>
        </w:rPr>
      </w:pPr>
    </w:p>
    <w:p w:rsidR="00C35D94" w:rsidRDefault="00E93859" w:rsidP="00E93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5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 и на основании Устава Бурлукского сельского поселения Котовского муниципального района Волгоградской области, администрация Бурлукского сельского поселения</w:t>
      </w:r>
    </w:p>
    <w:p w:rsidR="00E93859" w:rsidRPr="00E93859" w:rsidRDefault="00E93859" w:rsidP="00E938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3823" w:rsidRDefault="00811820" w:rsidP="00303823">
      <w:pPr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</w:pPr>
      <w:r w:rsidRPr="00C35D94">
        <w:rPr>
          <w:rFonts w:ascii="Times New Roman" w:hAnsi="Times New Roman" w:cs="Times New Roman"/>
          <w:sz w:val="28"/>
          <w:szCs w:val="24"/>
        </w:rPr>
        <w:t>ПОСТАНОВЛЮ</w:t>
      </w:r>
      <w:r w:rsidR="00303823" w:rsidRPr="00C35D94"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  <w:t>: </w:t>
      </w:r>
    </w:p>
    <w:p w:rsidR="00E93859" w:rsidRPr="00E93859" w:rsidRDefault="00E93859" w:rsidP="00E93859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93859">
        <w:rPr>
          <w:rFonts w:ascii="Times New Roman" w:hAnsi="Times New Roman" w:cs="Times New Roman"/>
          <w:sz w:val="28"/>
          <w:szCs w:val="28"/>
        </w:rPr>
        <w:t>Утвердить Положение о создании условий для организации добровольной пожарной охраны на территории Бурлукского сельского поселения.</w:t>
      </w:r>
    </w:p>
    <w:p w:rsidR="00E93859" w:rsidRPr="00E93859" w:rsidRDefault="00E93859" w:rsidP="00E93859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93859">
        <w:rPr>
          <w:rFonts w:ascii="Times New Roman" w:hAnsi="Times New Roman" w:cs="Times New Roman"/>
          <w:sz w:val="28"/>
          <w:szCs w:val="28"/>
        </w:rPr>
        <w:t>При подготовке проекта бюджета Бурлукского сельского поселения на очередной финансовый год предусматривать в расходной части бюджета ассигнования на реализацию мер, направленных на создание условий для организации добровольной пожарной охраны на территории Бурлукского сельского поселения.</w:t>
      </w:r>
    </w:p>
    <w:p w:rsidR="00C35D94" w:rsidRPr="00E93859" w:rsidRDefault="00E93859" w:rsidP="00E93859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35D94" w:rsidRPr="00E93859">
        <w:rPr>
          <w:sz w:val="28"/>
          <w:szCs w:val="28"/>
        </w:rPr>
        <w:t>. Настоящее постановление вступает в силу со дня его подписания и подлежит   официальному опубликованию.</w:t>
      </w:r>
    </w:p>
    <w:p w:rsidR="00303823" w:rsidRPr="00E93859" w:rsidRDefault="00E93859" w:rsidP="00E938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3823" w:rsidRPr="00E93859">
        <w:rPr>
          <w:rFonts w:ascii="Times New Roman" w:hAnsi="Times New Roman" w:cs="Times New Roman"/>
          <w:sz w:val="28"/>
          <w:szCs w:val="28"/>
        </w:rPr>
        <w:t>.</w:t>
      </w:r>
      <w:r w:rsidR="00F412DD" w:rsidRPr="00E93859">
        <w:rPr>
          <w:rFonts w:ascii="Times New Roman" w:hAnsi="Times New Roman" w:cs="Times New Roman"/>
          <w:sz w:val="28"/>
          <w:szCs w:val="28"/>
        </w:rPr>
        <w:t xml:space="preserve"> </w:t>
      </w:r>
      <w:r w:rsidR="00303823" w:rsidRPr="00E9385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</w:p>
    <w:p w:rsidR="009A043A" w:rsidRPr="00C35D94" w:rsidRDefault="009A043A" w:rsidP="00F412D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A043A" w:rsidRPr="00C35D94" w:rsidRDefault="009A043A" w:rsidP="00F412D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412DD" w:rsidRPr="00C35D94" w:rsidRDefault="00303823" w:rsidP="00F412D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35D94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811820" w:rsidRPr="00C35D94">
        <w:rPr>
          <w:rFonts w:ascii="Times New Roman" w:hAnsi="Times New Roman" w:cs="Times New Roman"/>
          <w:sz w:val="28"/>
          <w:szCs w:val="24"/>
        </w:rPr>
        <w:t xml:space="preserve">Бурлукского сельского поселения: ______________ О.И. Манжитова                                               </w:t>
      </w:r>
    </w:p>
    <w:p w:rsidR="00303823" w:rsidRPr="00C35D94" w:rsidRDefault="00303823" w:rsidP="00303823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B2309" w:rsidRDefault="009B2309" w:rsidP="00E9385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4655B2" w:rsidRDefault="004655B2" w:rsidP="00E9385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4655B2" w:rsidRDefault="004655B2" w:rsidP="00E9385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E93859" w:rsidRPr="009B2309" w:rsidRDefault="00E93859" w:rsidP="00E93859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9B230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постановлением </w:t>
      </w:r>
    </w:p>
    <w:p w:rsidR="00E93859" w:rsidRPr="004655B2" w:rsidRDefault="00E93859" w:rsidP="00E93859">
      <w:pPr>
        <w:pStyle w:val="Default"/>
        <w:jc w:val="right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Администрации Бурлукского </w:t>
      </w:r>
    </w:p>
    <w:p w:rsidR="00E93859" w:rsidRPr="004655B2" w:rsidRDefault="00E93859" w:rsidP="00E93859">
      <w:pPr>
        <w:pStyle w:val="Default"/>
        <w:jc w:val="right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сельского поселения </w:t>
      </w:r>
    </w:p>
    <w:p w:rsidR="00E73580" w:rsidRPr="004655B2" w:rsidRDefault="00E93859" w:rsidP="00E938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55B2">
        <w:rPr>
          <w:rFonts w:ascii="Times New Roman" w:hAnsi="Times New Roman" w:cs="Times New Roman"/>
          <w:sz w:val="24"/>
          <w:szCs w:val="24"/>
        </w:rPr>
        <w:t>от 20.03.2025г. № 23</w:t>
      </w:r>
    </w:p>
    <w:p w:rsidR="00E73580" w:rsidRPr="004655B2" w:rsidRDefault="00E73580" w:rsidP="007257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  <w:b/>
          <w:bCs/>
        </w:rPr>
        <w:t>Положение</w:t>
      </w: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  <w:b/>
          <w:bCs/>
        </w:rPr>
        <w:t xml:space="preserve">о создании условий для организации добровольной пожарной охраны на территории </w:t>
      </w:r>
      <w:r w:rsidR="009B2309" w:rsidRPr="004655B2">
        <w:rPr>
          <w:rFonts w:ascii="Times New Roman" w:hAnsi="Times New Roman" w:cs="Times New Roman"/>
          <w:b/>
          <w:bCs/>
        </w:rPr>
        <w:t>Бурлукского</w:t>
      </w:r>
      <w:r w:rsidRPr="004655B2">
        <w:rPr>
          <w:rFonts w:ascii="Times New Roman" w:hAnsi="Times New Roman" w:cs="Times New Roman"/>
          <w:b/>
          <w:bCs/>
        </w:rPr>
        <w:t xml:space="preserve"> сельского поселения</w:t>
      </w: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  <w:color w:val="25282E"/>
        </w:rPr>
      </w:pPr>
      <w:r w:rsidRPr="004655B2">
        <w:rPr>
          <w:rFonts w:ascii="Times New Roman" w:hAnsi="Times New Roman" w:cs="Times New Roman"/>
          <w:b/>
          <w:bCs/>
          <w:color w:val="25282E"/>
        </w:rPr>
        <w:t>1. Общие положения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1.1. Настоящее Положение о создании условий для организации добровольной пожарной охраны на территории </w:t>
      </w:r>
      <w:r w:rsidR="009B2309" w:rsidRPr="004655B2">
        <w:rPr>
          <w:rFonts w:ascii="Times New Roman" w:hAnsi="Times New Roman" w:cs="Times New Roman"/>
        </w:rPr>
        <w:t xml:space="preserve">Бурлукского </w:t>
      </w:r>
      <w:r w:rsidRPr="004655B2">
        <w:rPr>
          <w:rFonts w:ascii="Times New Roman" w:hAnsi="Times New Roman" w:cs="Times New Roman"/>
        </w:rPr>
        <w:t xml:space="preserve">сельского поселения (далее – Положение) разработано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охране».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1.2. Положением определяются меры, направленные на создание условий для организации добровольной пожарной охраны (далее – ДПО) на территории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поселения.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1.3. К мерам, направленным на создание условий для организации ДПО на территории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</w:t>
      </w:r>
      <w:r w:rsidRPr="004655B2">
        <w:rPr>
          <w:rFonts w:ascii="Times New Roman" w:hAnsi="Times New Roman" w:cs="Times New Roman"/>
          <w:i/>
          <w:iCs/>
        </w:rPr>
        <w:t xml:space="preserve">, </w:t>
      </w:r>
      <w:r w:rsidRPr="004655B2">
        <w:rPr>
          <w:rFonts w:ascii="Times New Roman" w:hAnsi="Times New Roman" w:cs="Times New Roman"/>
        </w:rPr>
        <w:t xml:space="preserve">относится осуществление: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социального и экономического стимулирования участия граждан и организаций в ДПО;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морального и материального поощрения деятельности работников ДПО и добровольных пожарных;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социальной и правовой защиты семей работников ДПО и добровольных пожарных.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Администрация </w:t>
      </w:r>
      <w:r w:rsidR="009B2309" w:rsidRPr="004655B2">
        <w:rPr>
          <w:rFonts w:ascii="Times New Roman" w:hAnsi="Times New Roman" w:cs="Times New Roman"/>
        </w:rPr>
        <w:t xml:space="preserve">Бурлукского </w:t>
      </w:r>
      <w:r w:rsidRPr="004655B2">
        <w:rPr>
          <w:rFonts w:ascii="Times New Roman" w:hAnsi="Times New Roman" w:cs="Times New Roman"/>
        </w:rPr>
        <w:t xml:space="preserve">сельского поселения может организовывать проведение лекций, семинаров, конференций, иных мероприятий в целях разъяснения вопросов, связанных с созданием ДПО, участием в деятельности ДПО, правового статуса добровольного пожарного и т.д.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1.4. Участие граждан в ДПО является формой обеспечения первичных мер пожарной безопасности. </w:t>
      </w:r>
    </w:p>
    <w:p w:rsidR="009B2309" w:rsidRPr="004655B2" w:rsidRDefault="009B230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9B2309" w:rsidRPr="004655B2" w:rsidRDefault="00E93859" w:rsidP="009B2309">
      <w:pPr>
        <w:pStyle w:val="Default"/>
        <w:jc w:val="center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  <w:b/>
          <w:bCs/>
        </w:rPr>
        <w:t>2. Меры социального и экономического стимулирования</w:t>
      </w:r>
      <w:r w:rsidR="009B2309" w:rsidRPr="004655B2">
        <w:rPr>
          <w:rFonts w:ascii="Times New Roman" w:hAnsi="Times New Roman" w:cs="Times New Roman"/>
          <w:b/>
          <w:bCs/>
        </w:rPr>
        <w:t xml:space="preserve"> участия граждан и организаций в ДПО</w:t>
      </w: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</w:rPr>
      </w:pP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2.1. Гражданам и организациям предоставляются следующие меры социального и экономического стимулирования участия в ДПО: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2.1.1. материально-техническое обеспечение организации деятельности ДПО, в том числе: </w:t>
      </w:r>
    </w:p>
    <w:p w:rsidR="00E93859" w:rsidRPr="004655B2" w:rsidRDefault="009B230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-</w:t>
      </w:r>
      <w:r w:rsidR="00E93859" w:rsidRPr="004655B2">
        <w:rPr>
          <w:rFonts w:ascii="Times New Roman" w:hAnsi="Times New Roman" w:cs="Times New Roman"/>
        </w:rPr>
        <w:t xml:space="preserve">приобретение средств индивидуальной защиты и снаряжения добровольным пожарным, необходимых для тушения пожаров; </w:t>
      </w:r>
    </w:p>
    <w:p w:rsidR="00E93859" w:rsidRPr="004655B2" w:rsidRDefault="009B230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-</w:t>
      </w:r>
      <w:r w:rsidR="00E93859" w:rsidRPr="004655B2">
        <w:rPr>
          <w:rFonts w:ascii="Times New Roman" w:hAnsi="Times New Roman" w:cs="Times New Roman"/>
        </w:rPr>
        <w:t xml:space="preserve">компенсация затрат на участие подразделений ДПО в тушении пожаров, в том числе, затрат на горюче-смазочные материалы;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2.</w:t>
      </w:r>
      <w:r w:rsidR="009B2309" w:rsidRPr="004655B2">
        <w:rPr>
          <w:rFonts w:ascii="Times New Roman" w:hAnsi="Times New Roman" w:cs="Times New Roman"/>
        </w:rPr>
        <w:t>1.2</w:t>
      </w:r>
      <w:r w:rsidRPr="004655B2">
        <w:rPr>
          <w:rFonts w:ascii="Times New Roman" w:hAnsi="Times New Roman" w:cs="Times New Roman"/>
        </w:rPr>
        <w:t xml:space="preserve">обеспечение питанием членов ДПО при тушении пожаров и проведении аварийно-спасательных работ более 5 часов;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2.1.3. возмещение работникам ДПО и добровольным пожарным,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ДПО либо проездом на всех видах общественного транспорта (кроме такси) к месту пожара и обратно;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2.1.4. осуществление личного страхования добровольных пожарных на период исполнения ими обязанностей добровольного пожарного в случае привлечения</w:t>
      </w:r>
      <w:r w:rsidR="009B2309" w:rsidRPr="004655B2">
        <w:rPr>
          <w:rFonts w:ascii="Times New Roman" w:hAnsi="Times New Roman" w:cs="Times New Roman"/>
        </w:rPr>
        <w:t xml:space="preserve"> </w:t>
      </w:r>
      <w:r w:rsidRPr="004655B2">
        <w:rPr>
          <w:rFonts w:ascii="Times New Roman" w:hAnsi="Times New Roman" w:cs="Times New Roman"/>
        </w:rPr>
        <w:t>работников ДПО и добровольных пожарных к участию в тушении пожаров, проведении аварийно-</w:t>
      </w:r>
      <w:r w:rsidRPr="004655B2">
        <w:rPr>
          <w:rFonts w:ascii="Times New Roman" w:hAnsi="Times New Roman" w:cs="Times New Roman"/>
        </w:rPr>
        <w:lastRenderedPageBreak/>
        <w:t xml:space="preserve">спасательных работ, спасению людей и имущества при пожарах и оказанию первой помощи пострадавшим. </w:t>
      </w: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Мероприятия, указанные в п.2.1. осуществляются в установленном порядке за счет средств, предусмотренных на эти цели, бюджетом администрации </w:t>
      </w:r>
      <w:r w:rsidR="009B2309" w:rsidRPr="004655B2">
        <w:rPr>
          <w:rFonts w:ascii="Times New Roman" w:hAnsi="Times New Roman" w:cs="Times New Roman"/>
        </w:rPr>
        <w:t xml:space="preserve">Бурлукского </w:t>
      </w:r>
      <w:r w:rsidRPr="004655B2">
        <w:rPr>
          <w:rFonts w:ascii="Times New Roman" w:hAnsi="Times New Roman" w:cs="Times New Roman"/>
        </w:rPr>
        <w:t xml:space="preserve">сельского поселения и иных не запрещенных действующим законодательством источников. </w:t>
      </w:r>
    </w:p>
    <w:p w:rsidR="009B2309" w:rsidRPr="004655B2" w:rsidRDefault="009B230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55B2">
        <w:rPr>
          <w:rFonts w:ascii="Times New Roman" w:hAnsi="Times New Roman" w:cs="Times New Roman"/>
          <w:b/>
          <w:bCs/>
        </w:rPr>
        <w:t>3. Меры морального и материального поощрения деятельности работников ДПО и добровольных пожарных</w:t>
      </w:r>
    </w:p>
    <w:p w:rsidR="009B2309" w:rsidRPr="004655B2" w:rsidRDefault="009B2309" w:rsidP="009B2309">
      <w:pPr>
        <w:pStyle w:val="Default"/>
        <w:jc w:val="center"/>
        <w:rPr>
          <w:rFonts w:ascii="Times New Roman" w:hAnsi="Times New Roman" w:cs="Times New Roman"/>
        </w:rPr>
      </w:pPr>
    </w:p>
    <w:p w:rsidR="00E93859" w:rsidRPr="004655B2" w:rsidRDefault="00E93859" w:rsidP="009B2309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3.1. Моральное и материальное поощрение деятельности работников ДПО и добровольных пожарных оказывается в следующих формах: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объявление благодарности;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награждение почетной грамотой;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награждение денежной премией;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награждение ценным подарком.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3.2. Порядок и условия морального и материального поощрения работников ДПО и добровольных пожарных.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Для морального и материального поощрения от имени Главы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 руководитель добровольной пожарной охраны по итогам проведенной деятельности в уходящем календарном году, в срок не позднее 30 января последующего года, представляет в администрацию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 одну кандидатуру из членов добровольной пожарной охраны активно принимавших участие в обеспечении пожарной безопасности. Моральное и материальное поощрение осуществляются в установленном порядке за счет средств, предусмотренных на эти цели, бюджетом администрации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 и иных не запрещенных действующим законодательством источников. </w:t>
      </w:r>
    </w:p>
    <w:p w:rsidR="004655B2" w:rsidRPr="004655B2" w:rsidRDefault="004655B2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55B2">
        <w:rPr>
          <w:rFonts w:ascii="Times New Roman" w:hAnsi="Times New Roman" w:cs="Times New Roman"/>
          <w:b/>
          <w:bCs/>
        </w:rPr>
        <w:t>4. Меры социальной и правовой защиты семей работников ДПО и добровольных пожарных</w:t>
      </w:r>
    </w:p>
    <w:p w:rsidR="004655B2" w:rsidRPr="004655B2" w:rsidRDefault="004655B2" w:rsidP="009B2309">
      <w:pPr>
        <w:pStyle w:val="Default"/>
        <w:jc w:val="center"/>
        <w:rPr>
          <w:rFonts w:ascii="Times New Roman" w:hAnsi="Times New Roman" w:cs="Times New Roman"/>
        </w:rPr>
      </w:pP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4.1. Семьям работников ДПО и добровольных пожарных предоставляются следующие меры социальной и правовой защиты: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информационная поддержка;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консультативная поддержка;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- обеспечение в первоочередном порядке детей добровольных пожарных местами в муниципальных дошкольных образовательных учреждениях.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К членам семьи относятся: </w:t>
      </w:r>
    </w:p>
    <w:p w:rsidR="00E93859" w:rsidRPr="004655B2" w:rsidRDefault="004655B2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-</w:t>
      </w:r>
      <w:r w:rsidR="00E93859" w:rsidRPr="004655B2">
        <w:rPr>
          <w:rFonts w:ascii="Times New Roman" w:hAnsi="Times New Roman" w:cs="Times New Roman"/>
        </w:rPr>
        <w:t xml:space="preserve">супруг (супруга) добровольного пожарного, работника ДПО; </w:t>
      </w:r>
    </w:p>
    <w:p w:rsidR="00E93859" w:rsidRPr="004655B2" w:rsidRDefault="004655B2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-</w:t>
      </w:r>
      <w:r w:rsidR="00E93859" w:rsidRPr="004655B2">
        <w:rPr>
          <w:rFonts w:ascii="Times New Roman" w:hAnsi="Times New Roman" w:cs="Times New Roman"/>
        </w:rPr>
        <w:t xml:space="preserve">дети добровольного пожарного, работника ДПО, в том числе усыновленные или находящиеся под опекой (попечительством); </w:t>
      </w:r>
    </w:p>
    <w:p w:rsidR="00E93859" w:rsidRPr="004655B2" w:rsidRDefault="004655B2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>-</w:t>
      </w:r>
      <w:r w:rsidR="00E93859" w:rsidRPr="004655B2">
        <w:rPr>
          <w:rFonts w:ascii="Times New Roman" w:hAnsi="Times New Roman" w:cs="Times New Roman"/>
        </w:rPr>
        <w:t xml:space="preserve">родители добровольного пожарного, работника ДПО и его супруги (супруга). </w:t>
      </w:r>
    </w:p>
    <w:p w:rsidR="00E93859" w:rsidRPr="004655B2" w:rsidRDefault="00E93859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4655B2">
        <w:rPr>
          <w:rFonts w:ascii="Times New Roman" w:hAnsi="Times New Roman" w:cs="Times New Roman"/>
        </w:rPr>
        <w:t xml:space="preserve">4.2. Социальная и правовая защита, указанная в п. 4.1., семьям работников ДПО и добровольных пожарных осуществляется администрацией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 по мере поступления заявления об оказании мер правовой защиты, от работников ДПО и добровольных пожарных и членов их семей в администрацию </w:t>
      </w:r>
      <w:r w:rsidR="009B2309" w:rsidRPr="004655B2">
        <w:rPr>
          <w:rFonts w:ascii="Times New Roman" w:hAnsi="Times New Roman" w:cs="Times New Roman"/>
        </w:rPr>
        <w:t>Бурлукского</w:t>
      </w:r>
      <w:r w:rsidRPr="004655B2">
        <w:rPr>
          <w:rFonts w:ascii="Times New Roman" w:hAnsi="Times New Roman" w:cs="Times New Roman"/>
        </w:rPr>
        <w:t xml:space="preserve"> сельского поселения в случае, если решение указанных вопросов относится к полномочиям органа местного самоуправления муниципального образования. </w:t>
      </w:r>
    </w:p>
    <w:p w:rsidR="004655B2" w:rsidRPr="004655B2" w:rsidRDefault="004655B2" w:rsidP="004655B2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E93859" w:rsidRPr="004655B2" w:rsidRDefault="00E93859" w:rsidP="009B230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55B2">
        <w:rPr>
          <w:rFonts w:ascii="Times New Roman" w:hAnsi="Times New Roman" w:cs="Times New Roman"/>
          <w:b/>
          <w:bCs/>
        </w:rPr>
        <w:t>5. Заключительные положения</w:t>
      </w:r>
    </w:p>
    <w:p w:rsidR="004655B2" w:rsidRPr="004655B2" w:rsidRDefault="004655B2" w:rsidP="009B2309">
      <w:pPr>
        <w:pStyle w:val="Default"/>
        <w:jc w:val="center"/>
        <w:rPr>
          <w:rFonts w:ascii="Times New Roman" w:hAnsi="Times New Roman" w:cs="Times New Roman"/>
        </w:rPr>
      </w:pPr>
    </w:p>
    <w:p w:rsidR="00E73580" w:rsidRPr="004655B2" w:rsidRDefault="00E93859" w:rsidP="004655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5B2">
        <w:rPr>
          <w:rFonts w:ascii="Times New Roman" w:hAnsi="Times New Roman" w:cs="Times New Roman"/>
          <w:sz w:val="24"/>
          <w:szCs w:val="24"/>
        </w:rPr>
        <w:t xml:space="preserve">Меры, направленные на создание условий для организации ДПО на территории </w:t>
      </w:r>
      <w:r w:rsidR="009B2309" w:rsidRPr="004655B2">
        <w:rPr>
          <w:rFonts w:ascii="Times New Roman" w:hAnsi="Times New Roman" w:cs="Times New Roman"/>
          <w:sz w:val="24"/>
          <w:szCs w:val="24"/>
        </w:rPr>
        <w:t xml:space="preserve">Бурлукского </w:t>
      </w:r>
      <w:r w:rsidRPr="004655B2">
        <w:rPr>
          <w:rFonts w:ascii="Times New Roman" w:hAnsi="Times New Roman" w:cs="Times New Roman"/>
          <w:sz w:val="24"/>
          <w:szCs w:val="24"/>
        </w:rPr>
        <w:t xml:space="preserve">сельского поселения, предусмотренные настоящим Положением, осуществляются </w:t>
      </w:r>
      <w:r w:rsidRPr="004655B2">
        <w:rPr>
          <w:rFonts w:ascii="Times New Roman" w:hAnsi="Times New Roman" w:cs="Times New Roman"/>
          <w:sz w:val="24"/>
          <w:szCs w:val="24"/>
        </w:rPr>
        <w:lastRenderedPageBreak/>
        <w:t xml:space="preserve">в пределах ассигнований, выделенных на эти цели из бюджета </w:t>
      </w:r>
      <w:r w:rsidR="009B2309" w:rsidRPr="004655B2">
        <w:rPr>
          <w:rFonts w:ascii="Times New Roman" w:hAnsi="Times New Roman" w:cs="Times New Roman"/>
          <w:sz w:val="24"/>
          <w:szCs w:val="24"/>
        </w:rPr>
        <w:t xml:space="preserve">Бурлукского </w:t>
      </w:r>
      <w:r w:rsidRPr="004655B2">
        <w:rPr>
          <w:rFonts w:ascii="Times New Roman" w:hAnsi="Times New Roman" w:cs="Times New Roman"/>
          <w:sz w:val="24"/>
          <w:szCs w:val="24"/>
        </w:rPr>
        <w:t>сельского поселения в соответствующем финансовом году</w:t>
      </w:r>
    </w:p>
    <w:p w:rsidR="00E73580" w:rsidRPr="004655B2" w:rsidRDefault="00E73580" w:rsidP="009B2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580" w:rsidRDefault="00E73580" w:rsidP="000D40F8">
      <w:pPr>
        <w:spacing w:after="0"/>
        <w:ind w:left="6120"/>
        <w:jc w:val="right"/>
        <w:rPr>
          <w:rFonts w:ascii="Arial" w:hAnsi="Arial" w:cs="Arial"/>
        </w:rPr>
      </w:pPr>
    </w:p>
    <w:sectPr w:rsidR="00E73580" w:rsidSect="004655B2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F9A"/>
    <w:multiLevelType w:val="hybridMultilevel"/>
    <w:tmpl w:val="61F42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D21"/>
    <w:multiLevelType w:val="hybridMultilevel"/>
    <w:tmpl w:val="37342242"/>
    <w:lvl w:ilvl="0" w:tplc="56964BE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B30C4"/>
    <w:multiLevelType w:val="hybridMultilevel"/>
    <w:tmpl w:val="547EC338"/>
    <w:lvl w:ilvl="0" w:tplc="9A7037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F3D64FD"/>
    <w:multiLevelType w:val="hybridMultilevel"/>
    <w:tmpl w:val="A02C3982"/>
    <w:lvl w:ilvl="0" w:tplc="C59EE62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31997943"/>
    <w:multiLevelType w:val="hybridMultilevel"/>
    <w:tmpl w:val="B52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52731"/>
    <w:multiLevelType w:val="hybridMultilevel"/>
    <w:tmpl w:val="4B103238"/>
    <w:lvl w:ilvl="0" w:tplc="C3008B3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>
    <w:nsid w:val="42FE4587"/>
    <w:multiLevelType w:val="hybridMultilevel"/>
    <w:tmpl w:val="DC425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236BD"/>
    <w:multiLevelType w:val="multilevel"/>
    <w:tmpl w:val="2F6CC13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23"/>
    <w:rsid w:val="000C53FE"/>
    <w:rsid w:val="000D40F8"/>
    <w:rsid w:val="001049F4"/>
    <w:rsid w:val="001549D9"/>
    <w:rsid w:val="00191FCC"/>
    <w:rsid w:val="00251017"/>
    <w:rsid w:val="00303823"/>
    <w:rsid w:val="003544DD"/>
    <w:rsid w:val="003C1838"/>
    <w:rsid w:val="003C3506"/>
    <w:rsid w:val="00400750"/>
    <w:rsid w:val="00415888"/>
    <w:rsid w:val="004655B2"/>
    <w:rsid w:val="004A7761"/>
    <w:rsid w:val="004A7CF9"/>
    <w:rsid w:val="004D586A"/>
    <w:rsid w:val="0050242C"/>
    <w:rsid w:val="005B7DC1"/>
    <w:rsid w:val="00677A7A"/>
    <w:rsid w:val="006928A1"/>
    <w:rsid w:val="006B69C6"/>
    <w:rsid w:val="006E49B9"/>
    <w:rsid w:val="0072577E"/>
    <w:rsid w:val="007550AD"/>
    <w:rsid w:val="00811820"/>
    <w:rsid w:val="00843F00"/>
    <w:rsid w:val="00846AF8"/>
    <w:rsid w:val="00887DC2"/>
    <w:rsid w:val="008C7B38"/>
    <w:rsid w:val="009337AF"/>
    <w:rsid w:val="009A043A"/>
    <w:rsid w:val="009B2309"/>
    <w:rsid w:val="00B2274E"/>
    <w:rsid w:val="00B44412"/>
    <w:rsid w:val="00B84AA8"/>
    <w:rsid w:val="00C35D94"/>
    <w:rsid w:val="00C46174"/>
    <w:rsid w:val="00CA61B8"/>
    <w:rsid w:val="00D13F64"/>
    <w:rsid w:val="00D2754E"/>
    <w:rsid w:val="00D71F64"/>
    <w:rsid w:val="00E468D8"/>
    <w:rsid w:val="00E73580"/>
    <w:rsid w:val="00E93859"/>
    <w:rsid w:val="00F0300B"/>
    <w:rsid w:val="00F17CA8"/>
    <w:rsid w:val="00F412DD"/>
    <w:rsid w:val="00F65CD6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823"/>
    <w:pPr>
      <w:suppressAutoHyphens/>
      <w:spacing w:after="0" w:line="100" w:lineRule="atLeast"/>
    </w:pPr>
    <w:rPr>
      <w:rFonts w:ascii="Calibri" w:eastAsia="Calibri" w:hAnsi="Calibri" w:cs="Tahom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0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412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412D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024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0242C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E93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93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3823"/>
    <w:pPr>
      <w:suppressAutoHyphens/>
      <w:spacing w:after="0" w:line="100" w:lineRule="atLeast"/>
    </w:pPr>
    <w:rPr>
      <w:rFonts w:ascii="Calibri" w:eastAsia="Calibri" w:hAnsi="Calibri" w:cs="Tahoma"/>
      <w:kern w:val="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0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82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412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412D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2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0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5024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50242C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E93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9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8EEF7-08FD-42ED-B0E5-65299873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Burluk</cp:lastModifiedBy>
  <cp:revision>2</cp:revision>
  <cp:lastPrinted>2025-03-20T08:09:00Z</cp:lastPrinted>
  <dcterms:created xsi:type="dcterms:W3CDTF">2025-03-28T08:47:00Z</dcterms:created>
  <dcterms:modified xsi:type="dcterms:W3CDTF">2025-03-28T08:47:00Z</dcterms:modified>
</cp:coreProperties>
</file>