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04" w:rsidRPr="00EA58B4" w:rsidRDefault="00572504" w:rsidP="00572504">
      <w:pP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EA58B4">
        <w:rPr>
          <w:rFonts w:ascii="Arial" w:eastAsia="Times New Roman" w:hAnsi="Arial" w:cs="Arial"/>
          <w:b/>
          <w:color w:val="000000"/>
          <w:lang w:eastAsia="zh-CN"/>
        </w:rPr>
        <w:t>АДМИНИСТРАЦИЯ</w:t>
      </w:r>
    </w:p>
    <w:p w:rsidR="00572504" w:rsidRPr="00EA58B4" w:rsidRDefault="00572504" w:rsidP="00572504">
      <w:pP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EA58B4">
        <w:rPr>
          <w:rFonts w:ascii="Arial" w:eastAsia="Times New Roman" w:hAnsi="Arial" w:cs="Arial"/>
          <w:b/>
          <w:color w:val="000000"/>
          <w:lang w:eastAsia="zh-CN"/>
        </w:rPr>
        <w:t>БУРЛУКСКОГО СЕЛЬСКОГО ПОСЕЛЕНИЯ</w:t>
      </w:r>
    </w:p>
    <w:p w:rsidR="00572504" w:rsidRPr="00EA58B4" w:rsidRDefault="00572504" w:rsidP="00572504">
      <w:pP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EA58B4">
        <w:rPr>
          <w:rFonts w:ascii="Arial" w:eastAsia="Times New Roman" w:hAnsi="Arial" w:cs="Arial"/>
          <w:b/>
          <w:color w:val="000000"/>
          <w:lang w:eastAsia="zh-CN"/>
        </w:rPr>
        <w:t>КОТОВСКОГО МУНИЦИПАЛЬНОГО РАЙОНА</w:t>
      </w:r>
    </w:p>
    <w:p w:rsidR="00572504" w:rsidRPr="00EA58B4" w:rsidRDefault="00572504" w:rsidP="00572504">
      <w:pPr>
        <w:pBdr>
          <w:bottom w:val="single" w:sz="12" w:space="1" w:color="auto"/>
        </w:pBdr>
        <w:ind w:firstLine="0"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EA58B4">
        <w:rPr>
          <w:rFonts w:ascii="Arial" w:eastAsia="Times New Roman" w:hAnsi="Arial" w:cs="Arial"/>
          <w:b/>
          <w:color w:val="000000"/>
          <w:lang w:eastAsia="zh-CN"/>
        </w:rPr>
        <w:t>ВОЛГОГРАДСКОЙ ОБЛАСТИ</w:t>
      </w:r>
    </w:p>
    <w:p w:rsidR="00572504" w:rsidRPr="00EA58B4" w:rsidRDefault="00572504" w:rsidP="00572504">
      <w:pPr>
        <w:ind w:firstLine="0"/>
        <w:jc w:val="center"/>
        <w:outlineLvl w:val="0"/>
        <w:rPr>
          <w:rFonts w:ascii="Arial" w:eastAsia="Times New Roman" w:hAnsi="Arial" w:cs="Arial"/>
          <w:b/>
          <w:lang w:eastAsia="zh-CN"/>
        </w:rPr>
      </w:pPr>
    </w:p>
    <w:p w:rsidR="00572504" w:rsidRPr="00EA58B4" w:rsidRDefault="00572504" w:rsidP="00572504">
      <w:pPr>
        <w:ind w:firstLine="0"/>
        <w:jc w:val="center"/>
        <w:outlineLvl w:val="0"/>
        <w:rPr>
          <w:rFonts w:ascii="Arial" w:eastAsia="Times New Roman" w:hAnsi="Arial" w:cs="Arial"/>
          <w:b/>
          <w:lang w:eastAsia="zh-CN"/>
        </w:rPr>
      </w:pPr>
      <w:r w:rsidRPr="00EA58B4">
        <w:rPr>
          <w:rFonts w:ascii="Arial" w:eastAsia="Times New Roman" w:hAnsi="Arial" w:cs="Arial"/>
          <w:b/>
          <w:lang w:eastAsia="zh-CN"/>
        </w:rPr>
        <w:t>ПОСТАНОВЛЕНИЕ</w:t>
      </w:r>
    </w:p>
    <w:p w:rsidR="00572504" w:rsidRPr="00EA58B4" w:rsidRDefault="00572504" w:rsidP="00572504">
      <w:pPr>
        <w:ind w:firstLine="0"/>
        <w:jc w:val="center"/>
        <w:outlineLvl w:val="0"/>
        <w:rPr>
          <w:rFonts w:ascii="Arial" w:eastAsia="Times New Roman" w:hAnsi="Arial" w:cs="Arial"/>
          <w:b/>
          <w:lang w:eastAsia="zh-CN"/>
        </w:rPr>
      </w:pPr>
    </w:p>
    <w:p w:rsidR="00572504" w:rsidRPr="00EA58B4" w:rsidRDefault="00572504" w:rsidP="00572504">
      <w:pPr>
        <w:ind w:firstLine="0"/>
        <w:rPr>
          <w:rFonts w:ascii="Arial" w:eastAsia="Times New Roman" w:hAnsi="Arial" w:cs="Arial"/>
          <w:color w:val="000000"/>
          <w:spacing w:val="7"/>
          <w:lang w:eastAsia="zh-CN"/>
        </w:rPr>
      </w:pPr>
      <w:r w:rsidRPr="00EA58B4">
        <w:rPr>
          <w:rFonts w:ascii="Arial" w:eastAsia="Times New Roman" w:hAnsi="Arial" w:cs="Arial"/>
          <w:lang w:eastAsia="zh-CN"/>
        </w:rPr>
        <w:t>от 07.08.</w:t>
      </w:r>
      <w:r w:rsidRPr="00EA58B4">
        <w:rPr>
          <w:rFonts w:ascii="Arial" w:eastAsia="Times New Roman" w:hAnsi="Arial" w:cs="Arial"/>
          <w:color w:val="000000"/>
          <w:spacing w:val="7"/>
          <w:lang w:eastAsia="zh-CN"/>
        </w:rPr>
        <w:t xml:space="preserve">2025 г.                                                                                     </w:t>
      </w:r>
      <w:r w:rsidRPr="00EA58B4">
        <w:rPr>
          <w:rFonts w:ascii="Arial" w:eastAsia="Times New Roman" w:hAnsi="Arial" w:cs="Arial"/>
          <w:lang w:eastAsia="zh-CN"/>
        </w:rPr>
        <w:t>№75</w:t>
      </w:r>
    </w:p>
    <w:p w:rsidR="00572504" w:rsidRPr="00EA58B4" w:rsidRDefault="00572504" w:rsidP="00572504">
      <w:pPr>
        <w:ind w:firstLine="0"/>
        <w:rPr>
          <w:rFonts w:ascii="Arial" w:eastAsia="Times New Roman" w:hAnsi="Arial" w:cs="Arial"/>
          <w:lang w:eastAsia="zh-CN"/>
        </w:rPr>
      </w:pP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Cs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>Об утверждении административного регламента предоставления муниципальной услуги «Направление уведомления о соответствии или несоответствии построенных,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</w:t>
      </w:r>
      <w:r w:rsidRPr="00EA58B4">
        <w:rPr>
          <w:rFonts w:ascii="Arial" w:eastAsia="Times New Roman" w:hAnsi="Arial" w:cs="Arial"/>
          <w:b/>
          <w:lang w:eastAsia="ru-RU"/>
        </w:rPr>
        <w:t>»</w:t>
      </w:r>
    </w:p>
    <w:p w:rsidR="00572504" w:rsidRPr="00EA58B4" w:rsidRDefault="00572504" w:rsidP="00572504">
      <w:pPr>
        <w:tabs>
          <w:tab w:val="left" w:pos="0"/>
          <w:tab w:val="left" w:pos="720"/>
        </w:tabs>
        <w:suppressAutoHyphens w:val="0"/>
        <w:ind w:firstLine="567"/>
        <w:jc w:val="center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 xml:space="preserve"> </w:t>
      </w:r>
    </w:p>
    <w:p w:rsidR="00572504" w:rsidRPr="00EA58B4" w:rsidRDefault="00572504" w:rsidP="00572504">
      <w:pPr>
        <w:suppressAutoHyphens w:val="0"/>
        <w:ind w:firstLine="0"/>
        <w:jc w:val="both"/>
        <w:rPr>
          <w:rFonts w:ascii="Arial" w:eastAsia="Times New Roman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567"/>
        <w:jc w:val="both"/>
        <w:rPr>
          <w:rFonts w:ascii="Arial" w:eastAsia="Times New Roman" w:hAnsi="Arial" w:cs="Arial"/>
          <w:lang w:eastAsia="ru-RU"/>
        </w:rPr>
      </w:pPr>
      <w:proofErr w:type="gramStart"/>
      <w:r w:rsidRPr="00EA58B4">
        <w:rPr>
          <w:rFonts w:ascii="Arial" w:eastAsia="Times New Roman" w:hAnsi="Arial" w:cs="Arial"/>
          <w:lang w:eastAsia="ru-RU"/>
        </w:rPr>
        <w:t>На основании Федеральных законов от 06.10.2003г.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постановлением главы Бурлукского сельского поселения от 11.04.2011 г № 23 «О порядке разработки и утверждения административных регламентов предоставления муниципальных услуг (исполнения функций)», руководствуясь Уставом Бурлукского сельского поселения Котовского муниципального района</w:t>
      </w:r>
      <w:proofErr w:type="gramEnd"/>
      <w:r w:rsidRPr="00EA58B4">
        <w:rPr>
          <w:rFonts w:ascii="Arial" w:eastAsia="Times New Roman" w:hAnsi="Arial" w:cs="Arial"/>
          <w:lang w:eastAsia="ru-RU"/>
        </w:rPr>
        <w:t xml:space="preserve"> Волгоградской области,  администрация Бурлукского сельского поселения</w:t>
      </w:r>
      <w:proofErr w:type="gramStart"/>
      <w:r w:rsidRPr="00EA58B4">
        <w:rPr>
          <w:rFonts w:ascii="Arial" w:eastAsia="Times New Roman" w:hAnsi="Arial" w:cs="Arial"/>
          <w:lang w:eastAsia="ru-RU"/>
        </w:rPr>
        <w:t xml:space="preserve"> ,</w:t>
      </w:r>
      <w:proofErr w:type="gramEnd"/>
    </w:p>
    <w:p w:rsidR="00572504" w:rsidRPr="00EA58B4" w:rsidRDefault="00572504" w:rsidP="00572504">
      <w:pPr>
        <w:suppressAutoHyphens w:val="0"/>
        <w:ind w:firstLine="567"/>
        <w:jc w:val="both"/>
        <w:rPr>
          <w:rFonts w:ascii="Arial" w:eastAsia="Times New Roman" w:hAnsi="Arial" w:cs="Arial"/>
          <w:b/>
          <w:lang w:eastAsia="ru-RU"/>
        </w:rPr>
      </w:pPr>
      <w:r w:rsidRPr="00EA58B4">
        <w:rPr>
          <w:rFonts w:ascii="Arial" w:eastAsia="Times New Roman" w:hAnsi="Arial" w:cs="Arial"/>
          <w:b/>
          <w:lang w:eastAsia="ru-RU"/>
        </w:rPr>
        <w:t>постановляет:</w:t>
      </w:r>
    </w:p>
    <w:p w:rsidR="00572504" w:rsidRPr="00EA58B4" w:rsidRDefault="00572504" w:rsidP="00572504">
      <w:pPr>
        <w:suppressAutoHyphens w:val="0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>1. Утвердить Административный регламент предоставления муниципальной услуги</w:t>
      </w:r>
      <w:r w:rsidRPr="00EA58B4">
        <w:rPr>
          <w:rFonts w:ascii="Arial" w:eastAsia="Times New Roman" w:hAnsi="Arial" w:cs="Arial"/>
          <w:b/>
          <w:lang w:eastAsia="ru-RU"/>
        </w:rPr>
        <w:t xml:space="preserve"> </w:t>
      </w:r>
      <w:r w:rsidRPr="00EA58B4">
        <w:rPr>
          <w:rFonts w:ascii="Arial" w:eastAsia="Times New Roman" w:hAnsi="Arial" w:cs="Arial"/>
          <w:lang w:eastAsia="ru-RU"/>
        </w:rPr>
        <w:t>«Направление уведомления о соответствии или несоответствии построенных,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</w:t>
      </w:r>
      <w:r w:rsidRPr="00EA58B4">
        <w:rPr>
          <w:rFonts w:ascii="Arial" w:eastAsia="Times New Roman" w:hAnsi="Arial" w:cs="Arial"/>
          <w:b/>
          <w:lang w:eastAsia="ru-RU"/>
        </w:rPr>
        <w:t>»</w:t>
      </w:r>
    </w:p>
    <w:p w:rsidR="00572504" w:rsidRPr="00EA58B4" w:rsidRDefault="00572504" w:rsidP="00572504">
      <w:pPr>
        <w:tabs>
          <w:tab w:val="left" w:pos="0"/>
          <w:tab w:val="left" w:pos="720"/>
        </w:tabs>
        <w:suppressAutoHyphens w:val="0"/>
        <w:jc w:val="both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>2. Настоящее постановление разместить в региональном реестре государственных и муниципальных услуг (функций) в сети Интернет на официальном сайте Бурлукского сельского поселения.</w:t>
      </w:r>
    </w:p>
    <w:p w:rsidR="00572504" w:rsidRPr="00EA58B4" w:rsidRDefault="00572504" w:rsidP="00572504">
      <w:pPr>
        <w:suppressAutoHyphens w:val="0"/>
        <w:jc w:val="both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>3. Настоящее постановление вступает в силу с момента обнародования.</w:t>
      </w:r>
    </w:p>
    <w:p w:rsidR="00572504" w:rsidRPr="00EA58B4" w:rsidRDefault="00572504" w:rsidP="00572504">
      <w:pPr>
        <w:suppressAutoHyphens w:val="0"/>
        <w:jc w:val="both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 xml:space="preserve">4. </w:t>
      </w:r>
      <w:proofErr w:type="gramStart"/>
      <w:r w:rsidRPr="00EA58B4">
        <w:rPr>
          <w:rFonts w:ascii="Arial" w:eastAsia="Times New Roman" w:hAnsi="Arial" w:cs="Arial"/>
          <w:lang w:eastAsia="ru-RU"/>
        </w:rPr>
        <w:t>Контроль за</w:t>
      </w:r>
      <w:proofErr w:type="gramEnd"/>
      <w:r w:rsidRPr="00EA58B4">
        <w:rPr>
          <w:rFonts w:ascii="Arial" w:eastAsia="Times New Roman" w:hAnsi="Arial" w:cs="Arial"/>
          <w:lang w:eastAsia="ru-RU"/>
        </w:rPr>
        <w:t xml:space="preserve"> исполнением настоящего постановления оставляю за собой.</w:t>
      </w:r>
    </w:p>
    <w:p w:rsidR="00572504" w:rsidRPr="00EA58B4" w:rsidRDefault="00572504" w:rsidP="00572504">
      <w:pPr>
        <w:suppressAutoHyphens w:val="0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 xml:space="preserve">                                                               </w:t>
      </w:r>
    </w:p>
    <w:p w:rsidR="00572504" w:rsidRPr="00EA58B4" w:rsidRDefault="00572504" w:rsidP="00572504">
      <w:pPr>
        <w:suppressAutoHyphens w:val="0"/>
        <w:ind w:firstLine="0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 xml:space="preserve">                                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</w:rPr>
      </w:pP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>Глава Бурлукского сельского поселения ____________    О.И. Манжитова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0"/>
        <w:jc w:val="right"/>
        <w:rPr>
          <w:rFonts w:ascii="Arial" w:eastAsia="Calibri" w:hAnsi="Arial" w:cs="Arial"/>
          <w:b/>
          <w:bCs/>
          <w:i/>
          <w:iCs/>
          <w:color w:val="FF0000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EA58B4" w:rsidRDefault="00EA58B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</w:p>
    <w:p w:rsidR="00572504" w:rsidRPr="00EA58B4" w:rsidRDefault="0057250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  <w:proofErr w:type="gramStart"/>
      <w:r w:rsidRPr="00EA58B4">
        <w:rPr>
          <w:rFonts w:ascii="Arial" w:eastAsia="Times New Roman" w:hAnsi="Arial" w:cs="Arial"/>
          <w:lang w:eastAsia="ru-RU"/>
        </w:rPr>
        <w:t>Утвержден</w:t>
      </w:r>
      <w:proofErr w:type="gramEnd"/>
      <w:r w:rsidRPr="00EA58B4">
        <w:rPr>
          <w:rFonts w:ascii="Arial" w:eastAsia="Times New Roman" w:hAnsi="Arial" w:cs="Arial"/>
          <w:lang w:eastAsia="ru-RU"/>
        </w:rPr>
        <w:t xml:space="preserve"> постановлением </w:t>
      </w:r>
    </w:p>
    <w:p w:rsidR="00572504" w:rsidRPr="00EA58B4" w:rsidRDefault="0057250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 xml:space="preserve">Администрации Бурлукского </w:t>
      </w:r>
    </w:p>
    <w:p w:rsidR="00572504" w:rsidRPr="00EA58B4" w:rsidRDefault="0057250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>сельского поселения</w:t>
      </w:r>
    </w:p>
    <w:p w:rsidR="00572504" w:rsidRPr="00EA58B4" w:rsidRDefault="0057250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>Котовского муниципального района</w:t>
      </w:r>
    </w:p>
    <w:p w:rsidR="00572504" w:rsidRPr="00EA58B4" w:rsidRDefault="00572504" w:rsidP="00572504">
      <w:pPr>
        <w:widowControl w:val="0"/>
        <w:suppressAutoHyphens w:val="0"/>
        <w:autoSpaceDE w:val="0"/>
        <w:ind w:firstLine="0"/>
        <w:jc w:val="right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 xml:space="preserve">   от «07» августа 2025 г. №75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0"/>
        <w:jc w:val="center"/>
        <w:rPr>
          <w:rFonts w:ascii="Arial" w:eastAsia="Calibri" w:hAnsi="Arial" w:cs="Arial"/>
          <w:b/>
          <w:lang w:eastAsia="ru-RU"/>
        </w:rPr>
      </w:pPr>
      <w:r w:rsidRPr="00EA58B4">
        <w:rPr>
          <w:rFonts w:ascii="Arial" w:eastAsia="Calibri" w:hAnsi="Arial" w:cs="Arial"/>
          <w:b/>
          <w:lang w:eastAsia="ru-RU"/>
        </w:rPr>
        <w:t xml:space="preserve">Административный регламент 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0"/>
        <w:jc w:val="center"/>
        <w:rPr>
          <w:rFonts w:ascii="Arial" w:eastAsia="Calibri" w:hAnsi="Arial" w:cs="Arial"/>
          <w:b/>
          <w:lang w:eastAsia="ru-RU"/>
        </w:rPr>
      </w:pPr>
      <w:r w:rsidRPr="00EA58B4">
        <w:rPr>
          <w:rFonts w:ascii="Arial" w:eastAsia="Calibri" w:hAnsi="Arial" w:cs="Arial"/>
          <w:b/>
          <w:lang w:eastAsia="ru-RU"/>
        </w:rPr>
        <w:t xml:space="preserve">предоставления муниципальной услуги "Направление уведомления о соответствии или несоответствии </w:t>
      </w:r>
      <w:proofErr w:type="gramStart"/>
      <w:r w:rsidRPr="00EA58B4">
        <w:rPr>
          <w:rFonts w:ascii="Arial" w:eastAsia="Calibri" w:hAnsi="Arial" w:cs="Arial"/>
          <w:b/>
          <w:lang w:eastAsia="ru-RU"/>
        </w:rPr>
        <w:t>построенных</w:t>
      </w:r>
      <w:proofErr w:type="gramEnd"/>
      <w:r w:rsidRPr="00EA58B4">
        <w:rPr>
          <w:rFonts w:ascii="Arial" w:eastAsia="Calibri" w:hAnsi="Arial" w:cs="Arial"/>
          <w:b/>
          <w:lang w:eastAsia="ru-RU"/>
        </w:rPr>
        <w:t>,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0"/>
        <w:jc w:val="center"/>
        <w:rPr>
          <w:rFonts w:ascii="Arial" w:eastAsia="Calibri" w:hAnsi="Arial" w:cs="Arial"/>
          <w:b/>
          <w:lang w:eastAsia="ru-RU"/>
        </w:rPr>
      </w:pPr>
      <w:r w:rsidRPr="00EA58B4">
        <w:rPr>
          <w:rFonts w:ascii="Arial" w:eastAsia="Calibri" w:hAnsi="Arial" w:cs="Arial"/>
          <w:b/>
          <w:lang w:eastAsia="ru-RU"/>
        </w:rPr>
        <w:t>1. Общие положения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0"/>
        <w:jc w:val="both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1.1. Административный регламент предоставления муниципальной услуги "Направление уведомления о соответствии или несоответствии </w:t>
      </w:r>
      <w:proofErr w:type="gramStart"/>
      <w:r w:rsidRPr="00EA58B4">
        <w:rPr>
          <w:rFonts w:ascii="Arial" w:eastAsia="Calibri" w:hAnsi="Arial" w:cs="Arial"/>
          <w:lang w:eastAsia="ru-RU"/>
        </w:rPr>
        <w:t>построенных</w:t>
      </w:r>
      <w:proofErr w:type="gramEnd"/>
      <w:r w:rsidRPr="00EA58B4">
        <w:rPr>
          <w:rFonts w:ascii="Arial" w:eastAsia="Calibri" w:hAnsi="Arial" w:cs="Arial"/>
          <w:lang w:eastAsia="ru-RU"/>
        </w:rPr>
        <w:t>,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572504" w:rsidRPr="00EA58B4" w:rsidRDefault="00572504" w:rsidP="00572504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1.2. Сведения о заявителях.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  <w:lang w:eastAsia="ru-RU"/>
        </w:rPr>
      </w:pPr>
      <w:r w:rsidRPr="00EA58B4">
        <w:rPr>
          <w:rFonts w:ascii="Arial" w:eastAsia="Calibri" w:hAnsi="Arial" w:cs="Arial"/>
          <w:spacing w:val="-3"/>
          <w:lang w:eastAsia="ru-RU"/>
        </w:rPr>
        <w:t xml:space="preserve">Заявителями на получение муниципальной услуги являются </w:t>
      </w:r>
      <w:r w:rsidRPr="00EA58B4">
        <w:rPr>
          <w:rFonts w:ascii="Arial" w:eastAsia="Calibri" w:hAnsi="Arial" w:cs="Arial"/>
          <w:lang w:eastAsia="ru-RU"/>
        </w:rPr>
        <w:t xml:space="preserve">физическое или юридическое лицо, являющееся застройщиком, или выступающее от имени застройщика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bCs/>
          <w:lang w:eastAsia="ru-RU"/>
        </w:rPr>
        <w:t xml:space="preserve">, либо их уполномоченные представители (далее - заявитель). 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1.3. Порядок информирования заявителей о предоставлении муниципальной услуги. 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1.3.1 Сведения о месте нахождения, контактных телефонах и графике работы администрации Бурлукского сельского поселения, организаций, участвующих в предоставлении муниципальной услуги, многофункционального центра (далее – МФЦ):</w:t>
      </w:r>
    </w:p>
    <w:p w:rsidR="00572504" w:rsidRPr="00EA58B4" w:rsidRDefault="00572504" w:rsidP="00572504">
      <w:pPr>
        <w:shd w:val="clear" w:color="auto" w:fill="FFFFFF"/>
        <w:suppressAutoHyphens w:val="0"/>
        <w:jc w:val="both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color w:val="000000"/>
          <w:lang w:eastAsia="ru-RU"/>
        </w:rPr>
        <w:t xml:space="preserve">в администрации по адресу: </w:t>
      </w:r>
      <w:r w:rsidRPr="00EA58B4">
        <w:rPr>
          <w:rFonts w:ascii="Arial" w:eastAsia="Times New Roman" w:hAnsi="Arial" w:cs="Arial"/>
          <w:lang w:eastAsia="ru-RU"/>
        </w:rPr>
        <w:t xml:space="preserve">403826, ул. Октябрьская, 20, с. Бурлук, Котовский район, Волгоградская область, </w:t>
      </w:r>
    </w:p>
    <w:p w:rsidR="00572504" w:rsidRPr="00EA58B4" w:rsidRDefault="00572504" w:rsidP="00572504">
      <w:pPr>
        <w:shd w:val="clear" w:color="auto" w:fill="FFFFFF"/>
        <w:suppressAutoHyphens w:val="0"/>
        <w:jc w:val="both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 xml:space="preserve">адрес сайта: </w:t>
      </w:r>
      <w:r w:rsidRPr="00EA58B4">
        <w:rPr>
          <w:rFonts w:ascii="Arial" w:eastAsia="Times New Roman" w:hAnsi="Arial" w:cs="Arial"/>
          <w:lang w:val="en-US" w:eastAsia="ru-RU"/>
        </w:rPr>
        <w:t>http</w:t>
      </w:r>
      <w:r w:rsidRPr="00EA58B4">
        <w:rPr>
          <w:rFonts w:ascii="Arial" w:eastAsia="Times New Roman" w:hAnsi="Arial" w:cs="Arial"/>
          <w:lang w:eastAsia="ru-RU"/>
        </w:rPr>
        <w:t xml:space="preserve">://Бурлукское34.ру </w:t>
      </w:r>
    </w:p>
    <w:p w:rsidR="00572504" w:rsidRPr="00EA58B4" w:rsidRDefault="00572504" w:rsidP="00572504">
      <w:pPr>
        <w:shd w:val="clear" w:color="auto" w:fill="FFFFFF"/>
        <w:suppressAutoHyphens w:val="0"/>
        <w:jc w:val="both"/>
        <w:rPr>
          <w:rFonts w:ascii="Arial" w:eastAsia="Times New Roman" w:hAnsi="Arial" w:cs="Arial"/>
          <w:lang w:eastAsia="ru-RU"/>
        </w:rPr>
      </w:pPr>
      <w:r w:rsidRPr="00EA58B4">
        <w:rPr>
          <w:rFonts w:ascii="Arial" w:eastAsia="Times New Roman" w:hAnsi="Arial" w:cs="Arial"/>
          <w:lang w:eastAsia="ru-RU"/>
        </w:rPr>
        <w:t>телефон 8(84455)7-11-32.;</w:t>
      </w:r>
    </w:p>
    <w:p w:rsidR="00572504" w:rsidRPr="00EA58B4" w:rsidRDefault="00572504" w:rsidP="00572504">
      <w:pPr>
        <w:shd w:val="clear" w:color="auto" w:fill="FFFFFF"/>
        <w:jc w:val="both"/>
        <w:rPr>
          <w:rFonts w:ascii="Arial" w:eastAsia="Calibri" w:hAnsi="Arial" w:cs="Arial"/>
          <w:color w:val="000000"/>
        </w:rPr>
      </w:pPr>
      <w:r w:rsidRPr="00EA58B4">
        <w:rPr>
          <w:rFonts w:ascii="Arial" w:eastAsia="Calibri" w:hAnsi="Arial" w:cs="Arial"/>
          <w:color w:val="000000"/>
        </w:rPr>
        <w:t>График приема граждан по предоставлению муниципальной услуги:</w:t>
      </w:r>
    </w:p>
    <w:p w:rsidR="00572504" w:rsidRPr="00EA58B4" w:rsidRDefault="00572504" w:rsidP="00572504">
      <w:pPr>
        <w:jc w:val="both"/>
        <w:rPr>
          <w:rFonts w:ascii="Arial" w:eastAsia="Calibri" w:hAnsi="Arial" w:cs="Arial"/>
          <w:color w:val="000000"/>
        </w:rPr>
      </w:pPr>
      <w:r w:rsidRPr="00EA58B4">
        <w:rPr>
          <w:rFonts w:ascii="Arial" w:eastAsia="Calibri" w:hAnsi="Arial" w:cs="Arial"/>
          <w:color w:val="000000"/>
        </w:rPr>
        <w:t xml:space="preserve">Понедельник – Пятница 08.00-16.00 перерыв 12.00-13.00 </w:t>
      </w:r>
    </w:p>
    <w:p w:rsidR="00572504" w:rsidRPr="00EA58B4" w:rsidRDefault="00572504" w:rsidP="00572504">
      <w:pPr>
        <w:jc w:val="both"/>
        <w:rPr>
          <w:rFonts w:ascii="Arial" w:eastAsia="Calibri" w:hAnsi="Arial" w:cs="Arial"/>
          <w:color w:val="000000"/>
        </w:rPr>
      </w:pPr>
      <w:r w:rsidRPr="00EA58B4">
        <w:rPr>
          <w:rFonts w:ascii="Arial" w:eastAsia="Calibri" w:hAnsi="Arial" w:cs="Arial"/>
        </w:rPr>
        <w:t>Суббота, Воскресенье выходные дни. </w:t>
      </w:r>
    </w:p>
    <w:p w:rsidR="00572504" w:rsidRPr="00EA58B4" w:rsidRDefault="00572504" w:rsidP="00572504">
      <w:pPr>
        <w:shd w:val="clear" w:color="auto" w:fill="FFFFFF"/>
        <w:tabs>
          <w:tab w:val="left" w:pos="9355"/>
        </w:tabs>
        <w:autoSpaceDE w:val="0"/>
        <w:autoSpaceDN w:val="0"/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  <w:color w:val="000000"/>
        </w:rPr>
        <w:t>Электронный адрес для направления обращений</w:t>
      </w:r>
      <w:proofErr w:type="gramStart"/>
      <w:r w:rsidRPr="00EA58B4">
        <w:rPr>
          <w:rFonts w:ascii="Arial" w:eastAsia="Calibri" w:hAnsi="Arial" w:cs="Arial"/>
          <w:color w:val="000000"/>
        </w:rPr>
        <w:t xml:space="preserve"> :</w:t>
      </w:r>
      <w:proofErr w:type="gramEnd"/>
      <w:r w:rsidRPr="00EA58B4">
        <w:rPr>
          <w:rFonts w:ascii="Arial" w:eastAsia="Calibri" w:hAnsi="Arial" w:cs="Arial"/>
          <w:color w:val="000000"/>
        </w:rPr>
        <w:t xml:space="preserve"> </w:t>
      </w:r>
      <w:hyperlink r:id="rId6" w:history="1"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poselenieburlyk</w:t>
        </w:r>
        <w:r w:rsidRPr="00EA58B4">
          <w:rPr>
            <w:rFonts w:ascii="Arial" w:eastAsia="Calibri" w:hAnsi="Arial" w:cs="Arial"/>
            <w:color w:val="000000"/>
            <w:u w:val="single"/>
          </w:rPr>
          <w:t>2007@</w:t>
        </w:r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mail</w:t>
        </w:r>
        <w:r w:rsidRPr="00EA58B4">
          <w:rPr>
            <w:rFonts w:ascii="Arial" w:eastAsia="Calibri" w:hAnsi="Arial" w:cs="Arial"/>
            <w:color w:val="000000"/>
            <w:u w:val="single"/>
          </w:rPr>
          <w:t>.</w:t>
        </w:r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ru</w:t>
        </w:r>
      </w:hyperlink>
      <w:r w:rsidRPr="00EA58B4">
        <w:rPr>
          <w:rFonts w:ascii="Arial" w:eastAsia="Calibri" w:hAnsi="Arial" w:cs="Arial"/>
          <w:color w:val="000000"/>
        </w:rPr>
        <w:t xml:space="preserve"> </w:t>
      </w:r>
    </w:p>
    <w:p w:rsidR="00572504" w:rsidRPr="00EA58B4" w:rsidRDefault="00572504" w:rsidP="00572504">
      <w:pPr>
        <w:shd w:val="clear" w:color="auto" w:fill="FFFFFF"/>
        <w:autoSpaceDE w:val="0"/>
        <w:autoSpaceDN w:val="0"/>
        <w:jc w:val="both"/>
        <w:rPr>
          <w:rFonts w:ascii="Arial" w:eastAsia="Calibri" w:hAnsi="Arial" w:cs="Arial"/>
          <w:color w:val="000000"/>
        </w:rPr>
      </w:pPr>
      <w:r w:rsidRPr="00EA58B4">
        <w:rPr>
          <w:rFonts w:ascii="Arial" w:eastAsia="Calibri" w:hAnsi="Arial" w:cs="Arial"/>
        </w:rPr>
        <w:t> </w:t>
      </w:r>
      <w:proofErr w:type="gramStart"/>
      <w:r w:rsidRPr="00EA58B4">
        <w:rPr>
          <w:rFonts w:ascii="Arial" w:eastAsia="Calibri" w:hAnsi="Arial" w:cs="Arial"/>
          <w:color w:val="000000"/>
        </w:rPr>
        <w:t>В «</w:t>
      </w:r>
      <w:r w:rsidRPr="00EA58B4">
        <w:rPr>
          <w:rFonts w:ascii="Arial" w:eastAsia="Calibri" w:hAnsi="Arial" w:cs="Arial"/>
        </w:rPr>
        <w:t>Филиале по работе с заявителями Котовского района Волгоградской области» государственного казенного учреждения Волгоградской области «Многофункциональный центр предоставления государственных и муниципальный услуг (филиал по работе с заявителями Котовского района Волгоградской области ГКУ ВО «МФЦ»)</w:t>
      </w:r>
      <w:proofErr w:type="gramEnd"/>
    </w:p>
    <w:p w:rsidR="00572504" w:rsidRPr="00EA58B4" w:rsidRDefault="00572504" w:rsidP="00572504">
      <w:pPr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  <w:color w:val="000000"/>
        </w:rPr>
        <w:t>по адресу: Волгоградская</w:t>
      </w:r>
      <w:r w:rsidRPr="00EA58B4">
        <w:rPr>
          <w:rFonts w:ascii="Arial" w:eastAsia="Calibri" w:hAnsi="Arial" w:cs="Arial"/>
        </w:rPr>
        <w:t xml:space="preserve"> область, г. Котово, ул. Победы, д.25,</w:t>
      </w:r>
    </w:p>
    <w:p w:rsidR="00572504" w:rsidRPr="00EA58B4" w:rsidRDefault="00572504" w:rsidP="00572504">
      <w:pPr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 xml:space="preserve">на электронную почту: </w:t>
      </w:r>
      <w:hyperlink r:id="rId7" w:history="1"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mfckotovo</w:t>
        </w:r>
        <w:r w:rsidRPr="00EA58B4">
          <w:rPr>
            <w:rFonts w:ascii="Arial" w:eastAsia="Calibri" w:hAnsi="Arial" w:cs="Arial"/>
            <w:color w:val="000000"/>
            <w:u w:val="single"/>
          </w:rPr>
          <w:t>@</w:t>
        </w:r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mail</w:t>
        </w:r>
        <w:r w:rsidRPr="00EA58B4">
          <w:rPr>
            <w:rFonts w:ascii="Arial" w:eastAsia="Calibri" w:hAnsi="Arial" w:cs="Arial"/>
            <w:color w:val="000000"/>
            <w:u w:val="single"/>
          </w:rPr>
          <w:t>.</w:t>
        </w:r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ru</w:t>
        </w:r>
      </w:hyperlink>
      <w:r w:rsidRPr="00EA58B4">
        <w:rPr>
          <w:rFonts w:ascii="Arial" w:eastAsia="Calibri" w:hAnsi="Arial" w:cs="Arial"/>
          <w:color w:val="000000"/>
        </w:rPr>
        <w:t>,</w:t>
      </w:r>
      <w:r w:rsidRPr="00EA58B4">
        <w:rPr>
          <w:rFonts w:ascii="Arial" w:eastAsia="Calibri" w:hAnsi="Arial" w:cs="Arial"/>
        </w:rPr>
        <w:t xml:space="preserve"> </w:t>
      </w:r>
    </w:p>
    <w:p w:rsidR="00572504" w:rsidRPr="00EA58B4" w:rsidRDefault="00572504" w:rsidP="00572504">
      <w:pPr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 xml:space="preserve">официальный сайт: </w:t>
      </w:r>
      <w:proofErr w:type="spellStart"/>
      <w:r w:rsidRPr="00EA58B4">
        <w:rPr>
          <w:rFonts w:ascii="Arial" w:eastAsia="Calibri" w:hAnsi="Arial" w:cs="Arial"/>
          <w:lang w:val="en-US"/>
        </w:rPr>
        <w:t>mfc</w:t>
      </w:r>
      <w:proofErr w:type="spellEnd"/>
      <w:r w:rsidRPr="00EA58B4">
        <w:rPr>
          <w:rFonts w:ascii="Arial" w:eastAsia="Calibri" w:hAnsi="Arial" w:cs="Arial"/>
        </w:rPr>
        <w:t>-</w:t>
      </w:r>
      <w:proofErr w:type="spellStart"/>
      <w:r w:rsidRPr="00EA58B4">
        <w:rPr>
          <w:rFonts w:ascii="Arial" w:eastAsia="Calibri" w:hAnsi="Arial" w:cs="Arial"/>
          <w:lang w:val="en-US"/>
        </w:rPr>
        <w:t>kotovo</w:t>
      </w:r>
      <w:proofErr w:type="spellEnd"/>
      <w:r w:rsidRPr="00EA58B4">
        <w:rPr>
          <w:rFonts w:ascii="Arial" w:eastAsia="Calibri" w:hAnsi="Arial" w:cs="Arial"/>
        </w:rPr>
        <w:t>.</w:t>
      </w:r>
      <w:proofErr w:type="spellStart"/>
      <w:r w:rsidRPr="00EA58B4">
        <w:rPr>
          <w:rFonts w:ascii="Arial" w:eastAsia="Calibri" w:hAnsi="Arial" w:cs="Arial"/>
          <w:lang w:val="en-US"/>
        </w:rPr>
        <w:t>ru</w:t>
      </w:r>
      <w:proofErr w:type="spellEnd"/>
      <w:r w:rsidRPr="00EA58B4">
        <w:rPr>
          <w:rFonts w:ascii="Arial" w:eastAsia="Calibri" w:hAnsi="Arial" w:cs="Arial"/>
        </w:rPr>
        <w:t xml:space="preserve"> </w:t>
      </w:r>
    </w:p>
    <w:p w:rsidR="00572504" w:rsidRPr="00EA58B4" w:rsidRDefault="00572504" w:rsidP="00572504">
      <w:pPr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>по телефону 8 (84455) 4-36-13.</w:t>
      </w:r>
    </w:p>
    <w:p w:rsidR="00572504" w:rsidRPr="00EA58B4" w:rsidRDefault="00572504" w:rsidP="00572504">
      <w:pPr>
        <w:shd w:val="clear" w:color="auto" w:fill="FFFFFF"/>
        <w:jc w:val="both"/>
        <w:rPr>
          <w:rFonts w:ascii="Arial" w:eastAsia="Calibri" w:hAnsi="Arial" w:cs="Arial"/>
          <w:color w:val="000000"/>
        </w:rPr>
      </w:pPr>
      <w:r w:rsidRPr="00EA58B4">
        <w:rPr>
          <w:rFonts w:ascii="Arial" w:eastAsia="Calibri" w:hAnsi="Arial" w:cs="Arial"/>
          <w:color w:val="000000"/>
        </w:rPr>
        <w:t>График приема граждан по предоставлению муниципальной услуги:</w:t>
      </w:r>
    </w:p>
    <w:p w:rsidR="00572504" w:rsidRPr="00EA58B4" w:rsidRDefault="00572504" w:rsidP="00572504">
      <w:pPr>
        <w:ind w:left="-540" w:firstLine="540"/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>Понедельник</w:t>
      </w:r>
      <w:r w:rsidRPr="00EA58B4">
        <w:rPr>
          <w:rFonts w:ascii="Arial" w:eastAsia="Calibri" w:hAnsi="Arial" w:cs="Arial"/>
        </w:rPr>
        <w:tab/>
      </w:r>
      <w:r w:rsidRPr="00EA58B4">
        <w:rPr>
          <w:rFonts w:ascii="Arial" w:eastAsia="Calibri" w:hAnsi="Arial" w:cs="Arial"/>
        </w:rPr>
        <w:tab/>
        <w:t>09:00 - 20:00</w:t>
      </w:r>
    </w:p>
    <w:p w:rsidR="00572504" w:rsidRPr="00EA58B4" w:rsidRDefault="00572504" w:rsidP="00572504">
      <w:pPr>
        <w:ind w:left="-540" w:firstLine="540"/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>Вторник - Пятница</w:t>
      </w:r>
      <w:r w:rsidRPr="00EA58B4">
        <w:rPr>
          <w:rFonts w:ascii="Arial" w:eastAsia="Calibri" w:hAnsi="Arial" w:cs="Arial"/>
        </w:rPr>
        <w:tab/>
        <w:t>09:00 - 18:00</w:t>
      </w:r>
    </w:p>
    <w:p w:rsidR="00572504" w:rsidRPr="00EA58B4" w:rsidRDefault="00572504" w:rsidP="00572504">
      <w:pPr>
        <w:ind w:firstLine="0"/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>Суббота                     09:00 - 15:00</w:t>
      </w:r>
    </w:p>
    <w:p w:rsidR="00572504" w:rsidRPr="00EA58B4" w:rsidRDefault="00572504" w:rsidP="00572504">
      <w:pPr>
        <w:ind w:firstLine="0"/>
        <w:jc w:val="both"/>
        <w:rPr>
          <w:rFonts w:ascii="Arial" w:eastAsia="Calibri" w:hAnsi="Arial" w:cs="Arial"/>
          <w:color w:val="000000"/>
        </w:rPr>
      </w:pPr>
      <w:r w:rsidRPr="00EA58B4">
        <w:rPr>
          <w:rFonts w:ascii="Arial" w:eastAsia="Calibri" w:hAnsi="Arial" w:cs="Arial"/>
        </w:rPr>
        <w:t>Воскресенье</w:t>
      </w:r>
      <w:r w:rsidRPr="00EA58B4">
        <w:rPr>
          <w:rFonts w:ascii="Arial" w:eastAsia="Calibri" w:hAnsi="Arial" w:cs="Arial"/>
        </w:rPr>
        <w:tab/>
      </w:r>
      <w:r w:rsidRPr="00EA58B4">
        <w:rPr>
          <w:rFonts w:ascii="Arial" w:eastAsia="Calibri" w:hAnsi="Arial" w:cs="Arial"/>
        </w:rPr>
        <w:tab/>
        <w:t>выходной день</w:t>
      </w:r>
      <w:r w:rsidRPr="00EA58B4">
        <w:rPr>
          <w:rFonts w:ascii="Arial" w:eastAsia="Calibri" w:hAnsi="Arial" w:cs="Arial"/>
          <w:color w:val="000000"/>
          <w:vertAlign w:val="superscript"/>
        </w:rPr>
        <w:t xml:space="preserve">      </w:t>
      </w:r>
    </w:p>
    <w:p w:rsidR="00572504" w:rsidRPr="00EA58B4" w:rsidRDefault="00572504" w:rsidP="00572504">
      <w:pPr>
        <w:widowControl w:val="0"/>
        <w:ind w:firstLine="600"/>
        <w:jc w:val="both"/>
        <w:rPr>
          <w:rFonts w:ascii="Arial" w:eastAsia="Calibri" w:hAnsi="Arial" w:cs="Arial"/>
          <w:lang w:eastAsia="zh-CN"/>
        </w:rPr>
      </w:pP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1.3.2. Информацию о порядке предоставления муниципальной услуги заявитель </w:t>
      </w:r>
      <w:r w:rsidRPr="00EA58B4">
        <w:rPr>
          <w:rFonts w:ascii="Arial" w:eastAsia="Calibri" w:hAnsi="Arial" w:cs="Arial"/>
          <w:lang w:eastAsia="ru-RU"/>
        </w:rPr>
        <w:lastRenderedPageBreak/>
        <w:t>может получить: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непосредственно в администрации Бурлукского сельского поселения (информационные стенды, устное информирование по телефону, а также на личном приеме муниципальными служащими администрации Бурлукского сельского поселения.);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по почте, в том числе электронной </w:t>
      </w:r>
      <w:r w:rsidRPr="00EA58B4">
        <w:rPr>
          <w:rFonts w:ascii="Arial" w:eastAsia="Calibri" w:hAnsi="Arial" w:cs="Arial"/>
          <w:color w:val="000000"/>
          <w:lang w:eastAsia="ru-RU"/>
        </w:rPr>
        <w:t>(</w:t>
      </w:r>
      <w:hyperlink r:id="rId8" w:history="1"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poselenieburlyk</w:t>
        </w:r>
        <w:r w:rsidRPr="00EA58B4">
          <w:rPr>
            <w:rFonts w:ascii="Arial" w:eastAsia="Calibri" w:hAnsi="Arial" w:cs="Arial"/>
            <w:color w:val="000000"/>
            <w:u w:val="single"/>
          </w:rPr>
          <w:t>2007@</w:t>
        </w:r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mail</w:t>
        </w:r>
        <w:r w:rsidRPr="00EA58B4">
          <w:rPr>
            <w:rFonts w:ascii="Arial" w:eastAsia="Calibri" w:hAnsi="Arial" w:cs="Arial"/>
            <w:color w:val="000000"/>
            <w:u w:val="single"/>
          </w:rPr>
          <w:t>.</w:t>
        </w:r>
        <w:r w:rsidRPr="00EA58B4">
          <w:rPr>
            <w:rFonts w:ascii="Arial" w:eastAsia="Calibri" w:hAnsi="Arial" w:cs="Arial"/>
            <w:color w:val="000000"/>
            <w:u w:val="single"/>
            <w:lang w:val="en-US"/>
          </w:rPr>
          <w:t>ru</w:t>
        </w:r>
      </w:hyperlink>
      <w:r w:rsidRPr="00EA58B4">
        <w:rPr>
          <w:rFonts w:ascii="Arial" w:eastAsia="Calibri" w:hAnsi="Arial" w:cs="Arial"/>
          <w:lang w:eastAsia="ru-RU"/>
        </w:rPr>
        <w:t xml:space="preserve">), </w:t>
      </w:r>
      <w:r w:rsidRPr="00EA58B4">
        <w:rPr>
          <w:rFonts w:ascii="Arial" w:eastAsia="Calibri" w:hAnsi="Arial" w:cs="Arial"/>
          <w:lang w:eastAsia="ru-RU"/>
        </w:rPr>
        <w:br/>
        <w:t>в случае письменного обращения заявителя;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>в сети Интернет на официальном сайте Бурлукского сельского поселения Котовского муниципального района (</w:t>
      </w:r>
      <w:r w:rsidRPr="00EA58B4">
        <w:rPr>
          <w:rFonts w:ascii="Arial" w:eastAsia="Times New Roman" w:hAnsi="Arial" w:cs="Arial"/>
          <w:lang w:val="en-US" w:eastAsia="ru-RU"/>
        </w:rPr>
        <w:t>http</w:t>
      </w:r>
      <w:r w:rsidRPr="00EA58B4">
        <w:rPr>
          <w:rFonts w:ascii="Arial" w:eastAsia="Times New Roman" w:hAnsi="Arial" w:cs="Arial"/>
          <w:lang w:eastAsia="ru-RU"/>
        </w:rPr>
        <w:t>:</w:t>
      </w:r>
      <w:proofErr w:type="gramEnd"/>
      <w:r w:rsidRPr="00EA58B4">
        <w:rPr>
          <w:rFonts w:ascii="Arial" w:eastAsia="Times New Roman" w:hAnsi="Arial" w:cs="Arial"/>
          <w:lang w:eastAsia="ru-RU"/>
        </w:rPr>
        <w:t>//</w:t>
      </w:r>
      <w:proofErr w:type="gramStart"/>
      <w:r w:rsidRPr="00EA58B4">
        <w:rPr>
          <w:rFonts w:ascii="Arial" w:eastAsia="Times New Roman" w:hAnsi="Arial" w:cs="Arial"/>
          <w:lang w:eastAsia="ru-RU"/>
        </w:rPr>
        <w:t>Бурлукское34.ру</w:t>
      </w:r>
      <w:r w:rsidRPr="00EA58B4">
        <w:rPr>
          <w:rFonts w:ascii="Arial" w:eastAsia="Calibri" w:hAnsi="Arial" w:cs="Arial"/>
          <w:lang w:eastAsia="ru-RU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 w:rsidRPr="00EA58B4">
          <w:rPr>
            <w:rFonts w:ascii="Arial" w:eastAsia="Calibri" w:hAnsi="Arial" w:cs="Arial"/>
            <w:lang w:val="en-US" w:eastAsia="ru-RU"/>
          </w:rPr>
          <w:t>www</w:t>
        </w:r>
        <w:r w:rsidRPr="00EA58B4">
          <w:rPr>
            <w:rFonts w:ascii="Arial" w:eastAsia="Calibri" w:hAnsi="Arial" w:cs="Arial"/>
            <w:lang w:eastAsia="ru-RU"/>
          </w:rPr>
          <w:t>.</w:t>
        </w:r>
        <w:r w:rsidRPr="00EA58B4">
          <w:rPr>
            <w:rFonts w:ascii="Arial" w:eastAsia="Calibri" w:hAnsi="Arial" w:cs="Arial"/>
            <w:lang w:val="en-US" w:eastAsia="ru-RU"/>
          </w:rPr>
          <w:t>gosuslugi</w:t>
        </w:r>
        <w:r w:rsidRPr="00EA58B4">
          <w:rPr>
            <w:rFonts w:ascii="Arial" w:eastAsia="Calibri" w:hAnsi="Arial" w:cs="Arial"/>
            <w:lang w:eastAsia="ru-RU"/>
          </w:rPr>
          <w:t>.</w:t>
        </w:r>
        <w:r w:rsidRPr="00EA58B4">
          <w:rPr>
            <w:rFonts w:ascii="Arial" w:eastAsia="Calibri" w:hAnsi="Arial" w:cs="Arial"/>
            <w:lang w:val="en-US" w:eastAsia="ru-RU"/>
          </w:rPr>
          <w:t>ru</w:t>
        </w:r>
      </w:hyperlink>
      <w:r w:rsidRPr="00EA58B4">
        <w:rPr>
          <w:rFonts w:ascii="Arial" w:eastAsia="Calibri" w:hAnsi="Arial" w:cs="Arial"/>
          <w:lang w:eastAsia="ru-RU"/>
        </w:rPr>
        <w:t>).</w:t>
      </w:r>
      <w:r w:rsidRPr="00EA58B4">
        <w:rPr>
          <w:rFonts w:ascii="Arial" w:eastAsia="Calibri" w:hAnsi="Arial" w:cs="Arial"/>
          <w:color w:val="000000"/>
          <w:lang w:eastAsia="ru-RU"/>
        </w:rPr>
        <w:t xml:space="preserve"> </w:t>
      </w:r>
      <w:proofErr w:type="gramEnd"/>
    </w:p>
    <w:p w:rsidR="00572504" w:rsidRPr="00EA58B4" w:rsidRDefault="00572504" w:rsidP="00572504">
      <w:pPr>
        <w:tabs>
          <w:tab w:val="left" w:pos="2020"/>
        </w:tabs>
        <w:suppressAutoHyphens w:val="0"/>
        <w:ind w:firstLine="0"/>
        <w:jc w:val="both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lang w:eastAsia="ru-RU"/>
        </w:rPr>
      </w:pPr>
      <w:r w:rsidRPr="00EA58B4">
        <w:rPr>
          <w:rFonts w:ascii="Arial" w:eastAsia="Calibri" w:hAnsi="Arial" w:cs="Arial"/>
          <w:b/>
          <w:lang w:eastAsia="ru-RU"/>
        </w:rPr>
        <w:t>2. Стандарт предоставления муниципальной услуги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2.1. Наименование муниципальной услуги.</w:t>
      </w:r>
    </w:p>
    <w:p w:rsidR="00572504" w:rsidRPr="00EA58B4" w:rsidRDefault="00572504" w:rsidP="00572504">
      <w:pPr>
        <w:shd w:val="clear" w:color="auto" w:fill="FFFFFF"/>
        <w:tabs>
          <w:tab w:val="left" w:pos="706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Наименование муниципальной услуги: "Направление уведомления</w:t>
      </w:r>
      <w:r w:rsidRPr="00EA58B4">
        <w:rPr>
          <w:rFonts w:ascii="Arial" w:eastAsia="Calibri" w:hAnsi="Arial" w:cs="Arial"/>
          <w:lang w:eastAsia="ru-RU"/>
        </w:rPr>
        <w:br/>
        <w:t xml:space="preserve">о соответствии или несоответствии </w:t>
      </w:r>
      <w:proofErr w:type="gramStart"/>
      <w:r w:rsidRPr="00EA58B4">
        <w:rPr>
          <w:rFonts w:ascii="Arial" w:eastAsia="Calibri" w:hAnsi="Arial" w:cs="Arial"/>
          <w:lang w:eastAsia="ru-RU"/>
        </w:rPr>
        <w:t>построенных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деятельности".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2.2. Органы и организации, участвующие в предоставлении муниципальной услуги.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2.2.1. Органом, предоставляющим муниципальную услугу, является администрация Бурлукского сельского поселения Котовского муниципального района Волгоградской области </w:t>
      </w:r>
      <w:r w:rsidRPr="00EA58B4">
        <w:rPr>
          <w:rFonts w:ascii="Arial" w:eastAsia="Calibri" w:hAnsi="Arial" w:cs="Arial"/>
          <w:lang w:eastAsia="ru-RU"/>
        </w:rPr>
        <w:br/>
        <w:t>(далее – уполномоченный орган).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Структурное подразделение уполномоченного органа, осуществляющее непосредственное предоставление муниципальной услуги – администрация Бурлукского сельского поселения Котовского муниципального района (далее именуется – администрация Бурлукского сельского поселения). 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2.2.3. Межведомственное информационное взаимодействие </w:t>
      </w:r>
      <w:r w:rsidRPr="00EA58B4">
        <w:rPr>
          <w:rFonts w:ascii="Arial" w:eastAsia="Calibri" w:hAnsi="Arial" w:cs="Arial"/>
          <w:lang w:eastAsia="ru-RU"/>
        </w:rPr>
        <w:br/>
        <w:t xml:space="preserve">в предоставлении муниципальной услуги осуществляется в соответствии </w:t>
      </w:r>
      <w:r w:rsidRPr="00EA58B4">
        <w:rPr>
          <w:rFonts w:ascii="Arial" w:eastAsia="Calibri" w:hAnsi="Arial" w:cs="Arial"/>
          <w:lang w:eastAsia="ru-RU"/>
        </w:rPr>
        <w:br/>
        <w:t xml:space="preserve">с требованиями Федерального закона от 27.07.2010 № 210-ФЗ </w:t>
      </w:r>
      <w:r w:rsidRPr="00EA58B4">
        <w:rPr>
          <w:rFonts w:ascii="Arial" w:eastAsia="Calibri" w:hAnsi="Arial" w:cs="Arial"/>
          <w:lang w:eastAsia="ru-RU"/>
        </w:rPr>
        <w:br/>
        <w:t>"Об организации предоставления государственных и муниципальных услуг" (далее - Федеральный закон № 210-ФЗ).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2.3. Результат предоставления муниципальной услуги. 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spacing w:val="-2"/>
          <w:lang w:eastAsia="ru-RU"/>
        </w:rPr>
      </w:pPr>
      <w:r w:rsidRPr="00EA58B4">
        <w:rPr>
          <w:rFonts w:ascii="Arial" w:eastAsia="Calibri" w:hAnsi="Arial" w:cs="Arial"/>
          <w:spacing w:val="-2"/>
          <w:lang w:eastAsia="ru-RU"/>
        </w:rPr>
        <w:t xml:space="preserve">Результатом предоставления </w:t>
      </w:r>
      <w:r w:rsidRPr="00EA58B4">
        <w:rPr>
          <w:rFonts w:ascii="Arial" w:eastAsia="Calibri" w:hAnsi="Arial" w:cs="Arial"/>
          <w:lang w:eastAsia="ru-RU"/>
        </w:rPr>
        <w:t>муниципальной</w:t>
      </w:r>
      <w:r w:rsidRPr="00EA58B4">
        <w:rPr>
          <w:rFonts w:ascii="Arial" w:eastAsia="Calibri" w:hAnsi="Arial" w:cs="Arial"/>
          <w:spacing w:val="-2"/>
          <w:lang w:eastAsia="ru-RU"/>
        </w:rPr>
        <w:t xml:space="preserve"> услуги является: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spacing w:val="-2"/>
          <w:lang w:eastAsia="ru-RU"/>
        </w:rPr>
        <w:t xml:space="preserve">- </w:t>
      </w:r>
      <w:r w:rsidRPr="00EA58B4">
        <w:rPr>
          <w:rFonts w:ascii="Arial" w:eastAsia="Calibri" w:hAnsi="Arial" w:cs="Arial"/>
          <w:lang w:eastAsia="ru-RU"/>
        </w:rPr>
        <w:t xml:space="preserve">направление уведомления о соответствии </w:t>
      </w:r>
      <w:proofErr w:type="gramStart"/>
      <w:r w:rsidRPr="00EA58B4">
        <w:rPr>
          <w:rFonts w:ascii="Arial" w:eastAsia="Calibri" w:hAnsi="Arial" w:cs="Arial"/>
          <w:lang w:eastAsia="ru-RU"/>
        </w:rPr>
        <w:t>построенных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 построенного объекта);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направление уведомления о несоответствии </w:t>
      </w:r>
      <w:proofErr w:type="gramStart"/>
      <w:r w:rsidRPr="00EA58B4">
        <w:rPr>
          <w:rFonts w:ascii="Arial" w:eastAsia="Calibri" w:hAnsi="Arial" w:cs="Arial"/>
          <w:lang w:eastAsia="ru-RU"/>
        </w:rPr>
        <w:t>построенных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несоответствии построенного объекта).</w:t>
      </w:r>
    </w:p>
    <w:p w:rsidR="00572504" w:rsidRPr="00EA58B4" w:rsidRDefault="00572504" w:rsidP="00572504">
      <w:pPr>
        <w:suppressAutoHyphens w:val="0"/>
        <w:jc w:val="both"/>
        <w:outlineLvl w:val="1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2.4. Срок предоставления муниципальной услуги.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Уполномоченный орган в течение 7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</w:t>
      </w:r>
      <w:r w:rsidRPr="00EA58B4">
        <w:rPr>
          <w:rFonts w:ascii="Arial" w:eastAsia="Calibri" w:hAnsi="Arial" w:cs="Arial"/>
        </w:rPr>
        <w:t xml:space="preserve">в Бурлукском сельском поселении, </w:t>
      </w:r>
      <w:r w:rsidRPr="00EA58B4">
        <w:rPr>
          <w:rFonts w:ascii="Arial" w:eastAsia="Calibri" w:hAnsi="Arial" w:cs="Arial"/>
          <w:lang w:eastAsia="ru-RU"/>
        </w:rPr>
        <w:t>направляет заявителю уведомление о соответствии (несоответствии) построенного объекта.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b/>
          <w:lang w:eastAsia="ru-RU"/>
        </w:rPr>
        <w:t xml:space="preserve">          </w:t>
      </w:r>
      <w:r w:rsidRPr="00EA58B4">
        <w:rPr>
          <w:rFonts w:ascii="Arial" w:eastAsia="Calibri" w:hAnsi="Arial" w:cs="Arial"/>
          <w:color w:val="000000"/>
          <w:lang w:eastAsia="ru-RU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EA58B4">
        <w:rPr>
          <w:rFonts w:ascii="Arial" w:eastAsia="Calibri" w:hAnsi="Arial" w:cs="Arial"/>
          <w:lang w:eastAsia="ru-RU"/>
        </w:rPr>
        <w:t xml:space="preserve"> государственных и муниципальных услуг.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color w:val="FF0000"/>
          <w:lang w:eastAsia="ru-RU"/>
        </w:rPr>
      </w:pPr>
      <w:r w:rsidRPr="00EA58B4">
        <w:rPr>
          <w:rFonts w:ascii="Arial" w:eastAsia="Calibri" w:hAnsi="Arial" w:cs="Arial"/>
          <w:lang w:eastAsia="ru-RU"/>
        </w:rPr>
        <w:lastRenderedPageBreak/>
        <w:t xml:space="preserve">          2.6.1. В случае строительства или реконструкции объекта индивидуального жилищного строительства или садового дома заявитель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самостоятельно представляет: 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1)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 по форме, утвержденной 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EA58B4">
        <w:rPr>
          <w:rFonts w:ascii="Arial" w:eastAsia="Calibri" w:hAnsi="Arial" w:cs="Arial"/>
          <w:lang w:eastAsia="ru-RU"/>
        </w:rPr>
        <w:t>пр</w:t>
      </w:r>
      <w:proofErr w:type="spellEnd"/>
      <w:proofErr w:type="gramEnd"/>
      <w:r w:rsidRPr="00EA58B4">
        <w:rPr>
          <w:rFonts w:ascii="Arial" w:eastAsia="Calibri" w:hAnsi="Arial" w:cs="Arial"/>
          <w:lang w:eastAsia="ru-RU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 (далее – Приказ Минстроя России от 19.09.2018 № 591/</w:t>
      </w:r>
      <w:proofErr w:type="spellStart"/>
      <w:r w:rsidRPr="00EA58B4">
        <w:rPr>
          <w:rFonts w:ascii="Arial" w:eastAsia="Calibri" w:hAnsi="Arial" w:cs="Arial"/>
          <w:lang w:eastAsia="ru-RU"/>
        </w:rPr>
        <w:t>пр</w:t>
      </w:r>
      <w:proofErr w:type="spellEnd"/>
      <w:r w:rsidRPr="00EA58B4">
        <w:rPr>
          <w:rFonts w:ascii="Arial" w:eastAsia="Calibri" w:hAnsi="Arial" w:cs="Arial"/>
          <w:lang w:eastAsia="ru-RU"/>
        </w:rPr>
        <w:t>);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2) документы, </w:t>
      </w:r>
      <w:proofErr w:type="gramStart"/>
      <w:r w:rsidRPr="00EA58B4">
        <w:rPr>
          <w:rFonts w:ascii="Arial" w:eastAsia="Calibri" w:hAnsi="Arial" w:cs="Arial"/>
          <w:lang w:eastAsia="ru-RU"/>
        </w:rPr>
        <w:t>подтверждающий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полномочия представителя застройщика, в случае, если уведомлении об окончании строительства направлено представителем заявителя (в случае, если з</w:t>
      </w:r>
      <w:r w:rsidRPr="00EA58B4">
        <w:rPr>
          <w:rFonts w:ascii="Arial" w:eastAsia="Calibri" w:hAnsi="Arial" w:cs="Arial"/>
          <w:spacing w:val="-3"/>
          <w:lang w:eastAsia="ru-RU"/>
        </w:rPr>
        <w:t xml:space="preserve">аявителем на получение муниципальной услуги является </w:t>
      </w:r>
      <w:r w:rsidRPr="00EA58B4">
        <w:rPr>
          <w:rFonts w:ascii="Arial" w:eastAsia="Calibri" w:hAnsi="Arial" w:cs="Arial"/>
          <w:lang w:eastAsia="ru-RU"/>
        </w:rPr>
        <w:t xml:space="preserve">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bCs/>
          <w:lang w:eastAsia="ru-RU"/>
        </w:rPr>
        <w:t xml:space="preserve">, </w:t>
      </w:r>
      <w:r w:rsidRPr="00EA58B4">
        <w:rPr>
          <w:rFonts w:ascii="Arial" w:eastAsia="Calibri" w:hAnsi="Arial" w:cs="Arial"/>
          <w:lang w:eastAsia="ru-RU"/>
        </w:rPr>
        <w:t>доверенность от имени застройщика не требуется);</w:t>
      </w:r>
      <w:r w:rsidRPr="00EA58B4">
        <w:rPr>
          <w:rFonts w:ascii="Arial" w:eastAsia="Calibri" w:hAnsi="Arial" w:cs="Arial"/>
          <w:bCs/>
          <w:color w:val="FF0000"/>
          <w:lang w:eastAsia="ru-RU"/>
        </w:rPr>
        <w:t xml:space="preserve"> 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3) заверенный перевод на русский язык документов</w:t>
      </w:r>
      <w:r w:rsidRPr="00EA58B4">
        <w:rPr>
          <w:rFonts w:ascii="Arial" w:eastAsia="Calibri" w:hAnsi="Arial" w:cs="Arial"/>
          <w:lang w:eastAsia="ru-RU"/>
        </w:rPr>
        <w:br/>
        <w:t>о государственной регистрации юридического лица в соответствии</w:t>
      </w:r>
      <w:r w:rsidRPr="00EA58B4">
        <w:rPr>
          <w:rFonts w:ascii="Arial" w:eastAsia="Calibri" w:hAnsi="Arial" w:cs="Arial"/>
          <w:lang w:eastAsia="ru-RU"/>
        </w:rPr>
        <w:br/>
        <w:t>с законодательством иностранного государства в случае, если застройщиком является иностранное юридическое лицо;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4) технический план объекта индивидуального жилищного строительства или садового дома;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5)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EA58B4">
        <w:rPr>
          <w:rFonts w:ascii="Arial" w:eastAsia="Calibri" w:hAnsi="Arial" w:cs="Arial"/>
          <w:lang w:eastAsia="ru-RU"/>
        </w:rPr>
        <w:t>со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множественностью лиц на стороне арендатора;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6) договор строительного подряда с использованием счета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lang w:eastAsia="ru-RU"/>
        </w:rPr>
        <w:t xml:space="preserve">, </w:t>
      </w:r>
      <w:r w:rsidRPr="00EA58B4">
        <w:rPr>
          <w:rFonts w:ascii="Arial" w:eastAsia="Calibri" w:hAnsi="Arial" w:cs="Arial"/>
          <w:lang w:eastAsia="ru-RU"/>
        </w:rPr>
        <w:br/>
        <w:t xml:space="preserve">в случаях, предусмотренных статьей 5 Федерального закона от 22.07.2024 № 186-ФЗ "О строительстве жилых домов по договорам строительного подряда с использованием счетов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lang w:eastAsia="ru-RU"/>
        </w:rPr>
        <w:t xml:space="preserve">", документ, подтверждающий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подписанный обеими сторонами указанного договора, если </w:t>
      </w:r>
      <w:r w:rsidRPr="00EA58B4">
        <w:rPr>
          <w:rFonts w:ascii="Arial" w:eastAsia="Calibri" w:hAnsi="Arial" w:cs="Arial"/>
          <w:spacing w:val="-3"/>
          <w:lang w:eastAsia="ru-RU"/>
        </w:rPr>
        <w:t xml:space="preserve">заявителем </w:t>
      </w:r>
      <w:r w:rsidRPr="00EA58B4">
        <w:rPr>
          <w:rFonts w:ascii="Arial" w:eastAsia="Calibri" w:hAnsi="Arial" w:cs="Arial"/>
          <w:lang w:eastAsia="ru-RU"/>
        </w:rPr>
        <w:t>является лицо, выполняющее работы по строительству объекта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lang w:eastAsia="ru-RU"/>
        </w:rPr>
        <w:t>.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color w:val="FF0000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2.6.2. </w:t>
      </w:r>
      <w:proofErr w:type="gramStart"/>
      <w:r w:rsidRPr="00EA58B4">
        <w:rPr>
          <w:rFonts w:ascii="Arial" w:eastAsia="Calibri" w:hAnsi="Arial" w:cs="Arial"/>
          <w:lang w:eastAsia="ru-RU"/>
        </w:rPr>
        <w:t>Заявитель вправе представить по собственной инициативе разрешение на строительство объекта индивидуального жилищного строительства, в случае, если строительство или реконструкция объекта индивидуального жилищного строительства осуществлялось на основании разрешения на строительство, полученного до дня вступления в силу Федерального закона от 03.08.2018 № 340-ФЗ "О внесении изменений</w:t>
      </w:r>
      <w:r w:rsidRPr="00EA58B4">
        <w:rPr>
          <w:rFonts w:ascii="Arial" w:eastAsia="Calibri" w:hAnsi="Arial" w:cs="Arial"/>
          <w:lang w:eastAsia="ru-RU"/>
        </w:rPr>
        <w:br/>
        <w:t xml:space="preserve">в Градостроительный кодекс Российской Федерации и отдельные законодательные акты Российской Федерации". </w:t>
      </w:r>
      <w:proofErr w:type="gramEnd"/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2.6.3. В уведомлении об окончании строительства в обязательном порядке, указываются сведения, предусмотренные абзацем первым части 16 статьи 55 Градостроительного кодекса Российской Федерации,</w:t>
      </w:r>
      <w:r w:rsidRPr="00EA58B4">
        <w:rPr>
          <w:rFonts w:ascii="Arial" w:eastAsia="Calibri" w:hAnsi="Arial" w:cs="Arial"/>
          <w:lang w:eastAsia="ru-RU"/>
        </w:rPr>
        <w:br/>
        <w:t>а именно: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2) наименование и </w:t>
      </w:r>
      <w:proofErr w:type="gramStart"/>
      <w:r w:rsidRPr="00EA58B4">
        <w:rPr>
          <w:rFonts w:ascii="Arial" w:eastAsia="Calibri" w:hAnsi="Arial" w:cs="Arial"/>
          <w:lang w:eastAsia="ru-RU"/>
        </w:rPr>
        <w:t>место нахождение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4) сведения о праве застройщика на земельный участок, а также сведения о </w:t>
      </w:r>
      <w:r w:rsidRPr="00EA58B4">
        <w:rPr>
          <w:rFonts w:ascii="Arial" w:eastAsia="Calibri" w:hAnsi="Arial" w:cs="Arial"/>
          <w:lang w:eastAsia="ru-RU"/>
        </w:rPr>
        <w:lastRenderedPageBreak/>
        <w:t>наличии прав иных лиц на земельный участок (при наличии таких лиц);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6) сведения о том, что объект индивидуального жилищного строительства или садовый дом не предназначен для раздела </w:t>
      </w:r>
      <w:r w:rsidRPr="00EA58B4">
        <w:rPr>
          <w:rFonts w:ascii="Arial" w:eastAsia="Calibri" w:hAnsi="Arial" w:cs="Arial"/>
          <w:lang w:eastAsia="ru-RU"/>
        </w:rPr>
        <w:br/>
        <w:t>на самостоятельные объекты недвижимости;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7) сведения о договоре строительного подряда с использованием счета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lang w:eastAsia="ru-RU"/>
        </w:rPr>
        <w:t xml:space="preserve">, включая сведения о лице, выполняющем работы </w:t>
      </w:r>
      <w:r w:rsidRPr="00EA58B4">
        <w:rPr>
          <w:rFonts w:ascii="Arial" w:eastAsia="Calibri" w:hAnsi="Arial" w:cs="Arial"/>
          <w:lang w:eastAsia="ru-RU"/>
        </w:rPr>
        <w:br/>
        <w:t xml:space="preserve">по строительству объекта индивидуального жилищного строительства </w:t>
      </w:r>
      <w:r w:rsidRPr="00EA58B4">
        <w:rPr>
          <w:rFonts w:ascii="Arial" w:eastAsia="Calibri" w:hAnsi="Arial" w:cs="Arial"/>
          <w:lang w:eastAsia="ru-RU"/>
        </w:rPr>
        <w:br/>
        <w:t xml:space="preserve">на основании такого договора (при строительстве объекта индивидуального жилищного строительства в соответствии </w:t>
      </w:r>
      <w:r w:rsidRPr="00EA58B4">
        <w:rPr>
          <w:rFonts w:ascii="Arial" w:eastAsia="Calibri" w:hAnsi="Arial" w:cs="Arial"/>
          <w:lang w:eastAsia="ru-RU"/>
        </w:rPr>
        <w:br/>
        <w:t xml:space="preserve">с Федеральным </w:t>
      </w:r>
      <w:hyperlink r:id="rId10" w:history="1">
        <w:r w:rsidRPr="00EA58B4">
          <w:rPr>
            <w:rFonts w:ascii="Arial" w:eastAsia="Calibri" w:hAnsi="Arial" w:cs="Arial"/>
            <w:lang w:eastAsia="ru-RU"/>
          </w:rPr>
          <w:t>законом</w:t>
        </w:r>
      </w:hyperlink>
      <w:r w:rsidRPr="00EA58B4">
        <w:rPr>
          <w:rFonts w:ascii="Arial" w:eastAsia="Calibri" w:hAnsi="Arial" w:cs="Arial"/>
          <w:lang w:eastAsia="ru-RU"/>
        </w:rPr>
        <w:t xml:space="preserve"> "О строительстве жилых домов по договорам строительного подряда с использованием счетов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lang w:eastAsia="ru-RU"/>
        </w:rPr>
        <w:t xml:space="preserve">"); 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8) почтовый адрес и (или) адрес электронной почты для связи </w:t>
      </w:r>
      <w:r w:rsidRPr="00EA58B4">
        <w:rPr>
          <w:rFonts w:ascii="Arial" w:eastAsia="Calibri" w:hAnsi="Arial" w:cs="Arial"/>
          <w:lang w:eastAsia="ru-RU"/>
        </w:rPr>
        <w:br/>
        <w:t>с застройщиком;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9) сведения о параметрах, построенных или реконструированных объекта индивидуального жилищного строительства или садового дома;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10) сведения об оплате государственной пошлины за осуществление государственной регистрации прав;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11) сведения о способе направления застройщику уведомления </w:t>
      </w:r>
      <w:r w:rsidRPr="00EA58B4">
        <w:rPr>
          <w:rFonts w:ascii="Arial" w:eastAsia="Calibri" w:hAnsi="Arial" w:cs="Arial"/>
          <w:lang w:eastAsia="ru-RU"/>
        </w:rPr>
        <w:br/>
        <w:t>о соответствии (несоответствии) построенного объекта.</w:t>
      </w:r>
    </w:p>
    <w:p w:rsidR="00572504" w:rsidRPr="00EA58B4" w:rsidRDefault="00572504" w:rsidP="00572504">
      <w:pPr>
        <w:widowControl w:val="0"/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72504" w:rsidRPr="00EA58B4" w:rsidRDefault="00572504" w:rsidP="00572504">
      <w:pPr>
        <w:suppressAutoHyphens w:val="0"/>
        <w:jc w:val="both"/>
        <w:outlineLvl w:val="1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2.7.1. Уполномоченный орган не вправе требовать от заявителя:</w:t>
      </w:r>
    </w:p>
    <w:p w:rsidR="00572504" w:rsidRPr="00EA58B4" w:rsidRDefault="00572504" w:rsidP="00572504">
      <w:pPr>
        <w:suppressAutoHyphens w:val="0"/>
        <w:jc w:val="both"/>
        <w:outlineLvl w:val="1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72504" w:rsidRPr="00EA58B4" w:rsidRDefault="00572504" w:rsidP="00572504">
      <w:pPr>
        <w:suppressAutoHyphens w:val="0"/>
        <w:jc w:val="both"/>
        <w:outlineLvl w:val="1"/>
        <w:rPr>
          <w:rFonts w:ascii="Arial" w:eastAsia="Calibri" w:hAnsi="Arial" w:cs="Arial"/>
          <w:color w:val="FF0000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2.7.1.2.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в соответствии </w:t>
      </w:r>
      <w:r w:rsidRPr="00EA58B4">
        <w:rPr>
          <w:rFonts w:ascii="Arial" w:eastAsia="Calibri" w:hAnsi="Arial" w:cs="Arial"/>
          <w:lang w:eastAsia="ru-RU"/>
        </w:rPr>
        <w:br/>
        <w:t>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7 Федерального закона </w:t>
      </w:r>
      <w:r w:rsidRPr="00EA58B4">
        <w:rPr>
          <w:rFonts w:ascii="Arial" w:eastAsia="Calibri" w:hAnsi="Arial" w:cs="Arial"/>
          <w:lang w:eastAsia="ru-RU"/>
        </w:rPr>
        <w:br/>
        <w:t>№ 210-ФЗ перечень документов.</w:t>
      </w:r>
      <w:r w:rsidRPr="00EA58B4">
        <w:rPr>
          <w:rFonts w:ascii="Arial" w:eastAsia="Calibri" w:hAnsi="Arial" w:cs="Arial"/>
          <w:color w:val="FF0000"/>
          <w:lang w:eastAsia="ru-RU"/>
        </w:rPr>
        <w:t xml:space="preserve"> </w:t>
      </w:r>
      <w:r w:rsidRPr="00EA58B4">
        <w:rPr>
          <w:rFonts w:ascii="Arial" w:eastAsia="Calibri" w:hAnsi="Arial" w:cs="Arial"/>
          <w:lang w:eastAsia="ru-RU"/>
        </w:rPr>
        <w:t>Заявитель вправе представить указанные документы и информацию по собственной инициативе;</w:t>
      </w:r>
    </w:p>
    <w:p w:rsidR="00572504" w:rsidRPr="00EA58B4" w:rsidRDefault="00572504" w:rsidP="00572504">
      <w:pPr>
        <w:suppressAutoHyphens w:val="0"/>
        <w:jc w:val="both"/>
        <w:outlineLvl w:val="1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2.7.1.3. осуществления действий, в том числе согласований, необходимых для получения государственных и муниципальных услуг </w:t>
      </w:r>
      <w:r w:rsidRPr="00EA58B4">
        <w:rPr>
          <w:rFonts w:ascii="Arial" w:eastAsia="Calibri" w:hAnsi="Arial" w:cs="Arial"/>
          <w:lang w:eastAsia="ru-RU"/>
        </w:rPr>
        <w:br/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EA58B4">
          <w:rPr>
            <w:rFonts w:ascii="Arial" w:eastAsia="Calibri" w:hAnsi="Arial" w:cs="Arial"/>
            <w:lang w:eastAsia="ru-RU"/>
          </w:rPr>
          <w:t>части 1 статьи 9</w:t>
        </w:r>
      </w:hyperlink>
      <w:r w:rsidRPr="00EA58B4">
        <w:rPr>
          <w:rFonts w:ascii="Arial" w:eastAsia="Calibri" w:hAnsi="Arial" w:cs="Arial"/>
          <w:lang w:eastAsia="ru-RU"/>
        </w:rPr>
        <w:t xml:space="preserve"> Федерального закона № 210-ФЗ;</w:t>
      </w:r>
      <w:proofErr w:type="gramEnd"/>
    </w:p>
    <w:p w:rsidR="00572504" w:rsidRPr="00EA58B4" w:rsidRDefault="00572504" w:rsidP="00572504">
      <w:pPr>
        <w:suppressAutoHyphens w:val="0"/>
        <w:jc w:val="both"/>
        <w:outlineLvl w:val="1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</w:t>
      </w:r>
      <w:r w:rsidRPr="00EA58B4">
        <w:rPr>
          <w:rFonts w:ascii="Arial" w:eastAsia="Calibri" w:hAnsi="Arial" w:cs="Arial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наличие ошибок в уведомлении об окончании строительства </w:t>
      </w:r>
      <w:r w:rsidRPr="00EA58B4">
        <w:rPr>
          <w:rFonts w:ascii="Arial" w:eastAsia="Calibri" w:hAnsi="Arial" w:cs="Arial"/>
          <w:lang w:eastAsia="ru-RU"/>
        </w:rPr>
        <w:br/>
        <w:t>и документах, поданных заявителем после первоначального отказа</w:t>
      </w:r>
      <w:r w:rsidRPr="00EA58B4">
        <w:rPr>
          <w:rFonts w:ascii="Arial" w:eastAsia="Calibri" w:hAnsi="Arial" w:cs="Arial"/>
          <w:lang w:eastAsia="ru-RU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58B4">
        <w:rPr>
          <w:rFonts w:ascii="Arial" w:eastAsia="Calibri" w:hAnsi="Arial" w:cs="Arial"/>
          <w:lang w:eastAsia="ru-RU"/>
        </w:rPr>
        <w:br/>
        <w:t>в представленный ранее комплект документов;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lastRenderedPageBreak/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многофункционального центра при первоначальном отказе </w:t>
      </w:r>
      <w:r w:rsidRPr="00EA58B4">
        <w:rPr>
          <w:rFonts w:ascii="Arial" w:eastAsia="Calibri" w:hAnsi="Arial" w:cs="Arial"/>
          <w:lang w:eastAsia="ru-RU"/>
        </w:rPr>
        <w:br/>
        <w:t>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2.7.1.5. предоставления на бумажном носителе документов </w:t>
      </w:r>
      <w:r w:rsidRPr="00EA58B4">
        <w:rPr>
          <w:rFonts w:ascii="Arial" w:eastAsia="Calibri" w:hAnsi="Arial" w:cs="Arial"/>
          <w:lang w:eastAsia="ru-RU"/>
        </w:rPr>
        <w:br/>
        <w:t xml:space="preserve">и информации, электронные образы которых ранее были заверены </w:t>
      </w:r>
      <w:r w:rsidRPr="00EA58B4">
        <w:rPr>
          <w:rFonts w:ascii="Arial" w:eastAsia="Calibri" w:hAnsi="Arial" w:cs="Arial"/>
          <w:lang w:eastAsia="ru-RU"/>
        </w:rPr>
        <w:br/>
        <w:t xml:space="preserve">в соответствии с пунктом 7.2 части 1 статьи 16 Федерального закона </w:t>
      </w:r>
      <w:r w:rsidRPr="00EA58B4">
        <w:rPr>
          <w:rFonts w:ascii="Arial" w:eastAsia="Calibri" w:hAnsi="Arial" w:cs="Arial"/>
          <w:lang w:eastAsia="ru-RU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2.7.2.</w:t>
      </w:r>
      <w:r w:rsidRPr="00EA58B4">
        <w:rPr>
          <w:rFonts w:ascii="Arial" w:eastAsia="Calibri" w:hAnsi="Arial" w:cs="Arial"/>
          <w:spacing w:val="-1"/>
          <w:lang w:eastAsia="ru-RU"/>
        </w:rPr>
        <w:t xml:space="preserve"> Уведомление об окончании строительства подается заявителем (его уполномоченным представителем) на бумажном носителе посредством личного обращения в уполномоченный орган, в том числе через МФЦ, либо направляется в указанный орган посредством почтового отправления с уведомлением о вручении или Единого портала государственных </w:t>
      </w:r>
      <w:r w:rsidRPr="00EA58B4">
        <w:rPr>
          <w:rFonts w:ascii="Arial" w:eastAsia="Calibri" w:hAnsi="Arial" w:cs="Arial"/>
          <w:spacing w:val="-1"/>
          <w:lang w:eastAsia="ru-RU"/>
        </w:rPr>
        <w:br/>
        <w:t>и муниципальных услуг.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2.7.3. Уведомление об окончании строительства и документы, прилагаемые к такому уведомлению, также могут быть направлены заявителем в уполномоченный орган в форме электронных документов, подписанных с использованием усиленной квалифицированной электронной подписи, посредством электронного носителя. </w:t>
      </w:r>
    </w:p>
    <w:p w:rsidR="00572504" w:rsidRPr="00EA58B4" w:rsidRDefault="00572504" w:rsidP="00572504">
      <w:pPr>
        <w:suppressAutoHyphens w:val="0"/>
        <w:ind w:firstLine="708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Заявитель – физическое лицо также вправе использовать простую электронную подпись или усиленную неквалифицированную электронную подпись в случаях, предусмотренных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</w:t>
      </w:r>
      <w:r w:rsidRPr="00EA58B4">
        <w:rPr>
          <w:rFonts w:ascii="Arial" w:eastAsia="Calibri" w:hAnsi="Arial" w:cs="Arial"/>
          <w:lang w:eastAsia="ru-RU"/>
        </w:rPr>
        <w:br/>
        <w:t>№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Документы также могут быть поданы заявителем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</w:t>
      </w:r>
      <w:r w:rsidRPr="00EA58B4">
        <w:rPr>
          <w:rFonts w:ascii="Arial" w:eastAsia="Calibri" w:hAnsi="Arial" w:cs="Arial"/>
          <w:lang w:eastAsia="ru-RU"/>
        </w:rPr>
        <w:br/>
        <w:t>в области градостроительной деятельности.</w:t>
      </w:r>
      <w:r w:rsidRPr="00EA58B4">
        <w:rPr>
          <w:rFonts w:ascii="Arial" w:eastAsia="Calibri" w:hAnsi="Arial" w:cs="Arial"/>
          <w:b/>
          <w:color w:val="FF0000"/>
          <w:vertAlign w:val="superscript"/>
          <w:lang w:eastAsia="ru-RU"/>
        </w:rPr>
        <w:t xml:space="preserve"> </w:t>
      </w:r>
    </w:p>
    <w:p w:rsidR="00572504" w:rsidRPr="00EA58B4" w:rsidRDefault="00572504" w:rsidP="00572504">
      <w:pPr>
        <w:widowControl w:val="0"/>
        <w:suppressAutoHyphens w:val="0"/>
        <w:autoSpaceDE w:val="0"/>
        <w:ind w:firstLine="720"/>
        <w:jc w:val="both"/>
        <w:outlineLvl w:val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Основания для отказа в приеме документов, необходимых для предоставления муниципальной услуги: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1) в результате проверки усиленной квалифицированной электронной подписи (далее - квалифицированная подпись) выявлено несоблюдение установленных </w:t>
      </w:r>
      <w:hyperlink r:id="rId12" w:history="1">
        <w:r w:rsidRPr="00EA58B4">
          <w:rPr>
            <w:rFonts w:ascii="Arial" w:eastAsia="Calibri" w:hAnsi="Arial" w:cs="Arial"/>
            <w:lang w:eastAsia="ru-RU"/>
          </w:rPr>
          <w:t>статьей 11</w:t>
        </w:r>
      </w:hyperlink>
      <w:r w:rsidRPr="00EA58B4">
        <w:rPr>
          <w:rFonts w:ascii="Arial" w:eastAsia="Calibri" w:hAnsi="Arial" w:cs="Arial"/>
          <w:lang w:eastAsia="ru-RU"/>
        </w:rPr>
        <w:t xml:space="preserve"> Федерального закона </w:t>
      </w:r>
      <w:r w:rsidRPr="00EA58B4">
        <w:rPr>
          <w:rFonts w:ascii="Arial" w:eastAsia="Calibri" w:hAnsi="Arial" w:cs="Arial"/>
          <w:lang w:eastAsia="ru-RU"/>
        </w:rPr>
        <w:br/>
        <w:t xml:space="preserve">от 06.04.2011 № 63-ФЗ "Об электронной подписи" условий признания </w:t>
      </w:r>
      <w:r w:rsidRPr="00EA58B4">
        <w:rPr>
          <w:rFonts w:ascii="Arial" w:eastAsia="Calibri" w:hAnsi="Arial" w:cs="Arial"/>
          <w:lang w:eastAsia="ru-RU"/>
        </w:rPr>
        <w:br/>
        <w:t>ее действительности, в случае обращения за предоставлением муниципальной услуги в электронной форме;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2) в уведомлении об окончании строительства отсутствуют сведения, предусмотренные пунктом 2.6.3 настоящего административного регламента;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3) заявителем не представлены документы, указанные в пункте 2.6.1</w:t>
      </w:r>
      <w:r w:rsidRPr="00EA58B4">
        <w:rPr>
          <w:rFonts w:ascii="Arial" w:eastAsia="Calibri" w:hAnsi="Arial" w:cs="Arial"/>
          <w:strike/>
          <w:lang w:eastAsia="ru-RU"/>
        </w:rPr>
        <w:t xml:space="preserve"> </w:t>
      </w:r>
      <w:r w:rsidRPr="00EA58B4">
        <w:rPr>
          <w:rFonts w:ascii="Arial" w:eastAsia="Calibri" w:hAnsi="Arial" w:cs="Arial"/>
          <w:lang w:eastAsia="ru-RU"/>
        </w:rPr>
        <w:t>настоящего административного регламента;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4) уведомление об окончании строительства поступило после истечения 10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уведомлении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</w:t>
      </w:r>
      <w:r w:rsidRPr="00EA58B4">
        <w:rPr>
          <w:rFonts w:ascii="Arial" w:eastAsia="Calibri" w:hAnsi="Arial" w:cs="Arial"/>
          <w:lang w:eastAsia="ru-RU"/>
        </w:rPr>
        <w:lastRenderedPageBreak/>
        <w:t>дома либо уведомление о планируемом строительстве такого объекта индивидуального жилищного строительства или садового дома ранее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</w:t>
      </w:r>
      <w:proofErr w:type="gramStart"/>
      <w:r w:rsidRPr="00EA58B4">
        <w:rPr>
          <w:rFonts w:ascii="Arial" w:eastAsia="Calibri" w:hAnsi="Arial" w:cs="Arial"/>
          <w:lang w:eastAsia="ru-RU"/>
        </w:rPr>
        <w:t xml:space="preserve">не направлялось (в том числе было возвращено застройщику </w:t>
      </w:r>
      <w:r w:rsidRPr="00EA58B4">
        <w:rPr>
          <w:rFonts w:ascii="Arial" w:eastAsia="Calibri" w:hAnsi="Arial" w:cs="Arial"/>
          <w:lang w:eastAsia="ru-RU"/>
        </w:rPr>
        <w:br/>
        <w:t>в соответствии с частью 6 статьи 51.1 Градостроительного кодекса Российской Федерации.</w:t>
      </w:r>
      <w:proofErr w:type="gramEnd"/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spacing w:val="-1"/>
          <w:lang w:eastAsia="ru-RU"/>
        </w:rPr>
        <w:t xml:space="preserve">2.9. </w:t>
      </w:r>
      <w:r w:rsidRPr="00EA58B4">
        <w:rPr>
          <w:rFonts w:ascii="Arial" w:eastAsia="Calibri" w:hAnsi="Arial" w:cs="Arial"/>
          <w:lang w:eastAsia="ru-RU"/>
        </w:rPr>
        <w:t>Исчерпывающий перечень оснований для приостановления</w:t>
      </w:r>
      <w:r w:rsidRPr="00EA58B4">
        <w:rPr>
          <w:rFonts w:ascii="Arial" w:eastAsia="Calibri" w:hAnsi="Arial" w:cs="Arial"/>
          <w:lang w:eastAsia="ru-RU"/>
        </w:rPr>
        <w:br/>
        <w:t>или отказа в предоставлении муниципальной услуги.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2.9.1. Основания для приостановления муниципальной услуги отсутствуют.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2.9.2. Основания для отказа в предоставлении муниципальной услуги.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2.9.2.1. Уведомление о несоответствии построенного объекта направляется уполномоченным органом только в следующих случаях: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параметры построенных или реконструированных объекта индивидуального жилищного строительства или садового дома </w:t>
      </w:r>
      <w:r w:rsidRPr="00EA58B4">
        <w:rPr>
          <w:rFonts w:ascii="Arial" w:eastAsia="Calibri" w:hAnsi="Arial" w:cs="Arial"/>
          <w:lang w:eastAsia="ru-RU"/>
        </w:rPr>
        <w:br/>
        <w:t>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  <w:proofErr w:type="gramEnd"/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вид разрешенного использования построенного или реконструированного объекта капитального строительства </w:t>
      </w:r>
      <w:r w:rsidRPr="00EA58B4">
        <w:rPr>
          <w:rFonts w:ascii="Arial" w:eastAsia="Calibri" w:hAnsi="Arial" w:cs="Arial"/>
          <w:lang w:eastAsia="ru-RU"/>
        </w:rPr>
        <w:br/>
        <w:t>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такой объект капитального строительства не введен </w:t>
      </w:r>
      <w:r w:rsidRPr="00EA58B4">
        <w:rPr>
          <w:rFonts w:ascii="Arial" w:eastAsia="Calibri" w:hAnsi="Arial" w:cs="Arial"/>
          <w:lang w:eastAsia="ru-RU"/>
        </w:rPr>
        <w:br/>
        <w:t>в эксплуатацию.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2.9.2.2. В случае</w:t>
      </w:r>
      <w:proofErr w:type="gramStart"/>
      <w:r w:rsidRPr="00EA58B4">
        <w:rPr>
          <w:rFonts w:ascii="Arial" w:eastAsia="Calibri" w:hAnsi="Arial" w:cs="Arial"/>
          <w:lang w:eastAsia="ru-RU"/>
        </w:rPr>
        <w:t>,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если строительство или реконструкция объекта индивидуального жилищного строительства осуществлялось на основании разрешения на строительство, полученного до вступления в силу Федерального закона от 03.08.2018 № 340-ФЗ "О внесении изменений </w:t>
      </w:r>
      <w:r w:rsidRPr="00EA58B4">
        <w:rPr>
          <w:rFonts w:ascii="Arial" w:eastAsia="Calibri" w:hAnsi="Arial" w:cs="Arial"/>
          <w:lang w:eastAsia="ru-RU"/>
        </w:rPr>
        <w:br/>
        <w:t>в Градостроительный кодекс Российской Федерации и отдельные законодательные акты Российской Федерации", основанием для направления заявителю уведомления о несоответствии построенного объекта является несоответствие объекта индивидуального жилищного строительства требованиям разрешения на строительство объекта индивидуального жилищного строительства.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Объект индивидуального жилищного строительства, </w:t>
      </w:r>
      <w:proofErr w:type="gramStart"/>
      <w:r w:rsidRPr="00EA58B4">
        <w:rPr>
          <w:rFonts w:ascii="Arial" w:eastAsia="Calibri" w:hAnsi="Arial" w:cs="Arial"/>
          <w:lang w:eastAsia="ru-RU"/>
        </w:rPr>
        <w:t>разрешение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</w:t>
      </w:r>
      <w:r w:rsidRPr="00EA58B4">
        <w:rPr>
          <w:rFonts w:ascii="Arial" w:eastAsia="Calibri" w:hAnsi="Arial" w:cs="Arial"/>
          <w:lang w:eastAsia="ru-RU"/>
        </w:rPr>
        <w:br/>
        <w:t xml:space="preserve">на строительство которого получено до дня вступления в силу Федерального закона от 03.08.2018 № 340-ФЗ "О внесении изменений </w:t>
      </w:r>
      <w:r w:rsidRPr="00EA58B4">
        <w:rPr>
          <w:rFonts w:ascii="Arial" w:eastAsia="Calibri" w:hAnsi="Arial" w:cs="Arial"/>
          <w:lang w:eastAsia="ru-RU"/>
        </w:rPr>
        <w:br/>
        <w:t>в Градостроительный кодекс Российской Федерации и отдельные законодательные акты Российской Федерации", может превышать параметры, указанные в пункте 39 статьи 1 Градостроительного кодекса Российской Федерации, при условии, если параметры такого объекта соответствуют требованиям указанного разрешения на строительство.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2.10. Муниципальная услуга предоставляется без взимания платы. 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color w:val="FF0000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          2.11.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орган, или МФЦ, составляет 15 минут</w:t>
      </w:r>
      <w:r w:rsidRPr="00EA58B4">
        <w:rPr>
          <w:rFonts w:ascii="Arial" w:eastAsia="Calibri" w:hAnsi="Arial" w:cs="Arial"/>
          <w:color w:val="FF0000"/>
          <w:lang w:eastAsia="ru-RU"/>
        </w:rPr>
        <w:t>.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2.12. Срок и порядок регистрации уведомления об окончании строительства составляет: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 на личном приеме граждан – не более 15 минут;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 при поступлении уведомления об окончании строительства </w:t>
      </w:r>
      <w:r w:rsidRPr="00EA58B4">
        <w:rPr>
          <w:rFonts w:ascii="Arial" w:eastAsia="Calibri" w:hAnsi="Arial" w:cs="Arial"/>
          <w:lang w:eastAsia="ru-RU"/>
        </w:rPr>
        <w:br/>
        <w:t>и прилагаемых документов по почте, через Единый портал государственных и муниципальных услуг или через МФЦ – 1 рабочий день.</w:t>
      </w:r>
    </w:p>
    <w:p w:rsidR="00572504" w:rsidRPr="00EA58B4" w:rsidRDefault="00572504" w:rsidP="00572504">
      <w:pPr>
        <w:tabs>
          <w:tab w:val="left" w:pos="1120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lastRenderedPageBreak/>
        <w:t xml:space="preserve">2.13. </w:t>
      </w:r>
      <w:proofErr w:type="gramStart"/>
      <w:r w:rsidRPr="00EA58B4">
        <w:rPr>
          <w:rFonts w:ascii="Arial" w:eastAsia="Calibri" w:hAnsi="Arial" w:cs="Arial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  <w:r w:rsidRPr="00EA58B4">
        <w:rPr>
          <w:rFonts w:ascii="Arial" w:eastAsia="Calibri" w:hAnsi="Arial" w:cs="Arial"/>
          <w:lang w:eastAsia="ru-RU"/>
        </w:rPr>
        <w:br/>
        <w:t>с образцами их заполнения и перечнем документов, и (или) информации),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2.13.1. Требования к помещениям, в которых предоставляется муниципальная услуга.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right="-16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Помещения уполномоченного органа должны соответствовать </w:t>
      </w:r>
      <w:r w:rsidRPr="00EA58B4">
        <w:rPr>
          <w:rFonts w:ascii="Arial" w:eastAsia="Times New Roman" w:hAnsi="Arial" w:cs="Arial"/>
          <w:lang w:eastAsia="ru-RU"/>
        </w:rPr>
        <w:t xml:space="preserve">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Российской Федерации от 02.12.2020 № 40, </w:t>
      </w:r>
      <w:r w:rsidRPr="00EA58B4">
        <w:rPr>
          <w:rFonts w:ascii="Arial" w:eastAsia="Calibri" w:hAnsi="Arial" w:cs="Arial"/>
          <w:lang w:eastAsia="ru-RU"/>
        </w:rPr>
        <w:t>и быть оборудованы средствами пожаротушения.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Вход и выход из помещений оборудуются соответствующими указателями.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2.13.2. Требования к местам ожидания.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Места ожидания должны быть оборудованы стульями, кресельными секциями, скамьями.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2.13.3. Требования к местам приема заявителей.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Прием заявителей осуществляется в специально выделенных для этих целей помещениях.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EA58B4">
        <w:rPr>
          <w:rFonts w:ascii="Arial" w:eastAsia="Calibri" w:hAnsi="Arial" w:cs="Arial"/>
          <w:lang w:eastAsia="ru-RU"/>
        </w:rPr>
        <w:br/>
        <w:t>и копирующим устройствам.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2.13.4. Требования к информационным стендам.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текст настоящего административного регламента;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информация о порядке исполнения муниципальной услуги;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перечень документов, необходимых для предоставления муниципальной услуги;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формы и образцы документов для заполнения.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right="-16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сведения о месте нахождения и графике работы, наименование администрации муниципального образования и МФЦ;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right="-16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справочные телефоны;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right="-16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адреса электронной почты и адреса Интернет-сайтов;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right="-16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информация о месте личного приема, а также об установленных для личного </w:t>
      </w:r>
      <w:r w:rsidRPr="00EA58B4">
        <w:rPr>
          <w:rFonts w:ascii="Arial" w:eastAsia="Calibri" w:hAnsi="Arial" w:cs="Arial"/>
          <w:lang w:eastAsia="ru-RU"/>
        </w:rPr>
        <w:lastRenderedPageBreak/>
        <w:t>приема днях и часах.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</w:t>
      </w:r>
      <w:r w:rsidRPr="00EA58B4">
        <w:rPr>
          <w:rFonts w:ascii="Arial" w:eastAsia="Calibri" w:hAnsi="Arial" w:cs="Arial"/>
          <w:lang w:eastAsia="ru-RU"/>
        </w:rPr>
        <w:br/>
        <w:t>и муниципальных услуг (</w:t>
      </w:r>
      <w:hyperlink r:id="rId13" w:history="1">
        <w:r w:rsidRPr="00EA58B4">
          <w:rPr>
            <w:rFonts w:ascii="Arial" w:eastAsia="Calibri" w:hAnsi="Arial" w:cs="Arial"/>
            <w:color w:val="000000"/>
            <w:u w:val="single"/>
            <w:lang w:eastAsia="ru-RU"/>
          </w:rPr>
          <w:t>www.gosuslugi.ru</w:t>
        </w:r>
      </w:hyperlink>
      <w:r w:rsidRPr="00EA58B4">
        <w:rPr>
          <w:rFonts w:ascii="Arial" w:eastAsia="Calibri" w:hAnsi="Arial" w:cs="Arial"/>
          <w:color w:val="000000"/>
          <w:lang w:eastAsia="ru-RU"/>
        </w:rPr>
        <w:t>)</w:t>
      </w:r>
      <w:r w:rsidRPr="00EA58B4">
        <w:rPr>
          <w:rFonts w:ascii="Arial" w:eastAsia="Calibri" w:hAnsi="Arial" w:cs="Arial"/>
          <w:lang w:eastAsia="ru-RU"/>
        </w:rPr>
        <w:t xml:space="preserve"> и официальном сайте уполномоченного органа (</w:t>
      </w:r>
      <w:r w:rsidRPr="00EA58B4">
        <w:rPr>
          <w:rFonts w:ascii="Arial" w:eastAsia="Times New Roman" w:hAnsi="Arial" w:cs="Arial"/>
          <w:lang w:val="en-US" w:eastAsia="ru-RU"/>
        </w:rPr>
        <w:t>http</w:t>
      </w:r>
      <w:r w:rsidRPr="00EA58B4">
        <w:rPr>
          <w:rFonts w:ascii="Arial" w:eastAsia="Times New Roman" w:hAnsi="Arial" w:cs="Arial"/>
          <w:lang w:eastAsia="ru-RU"/>
        </w:rPr>
        <w:t>:</w:t>
      </w:r>
      <w:proofErr w:type="gramEnd"/>
      <w:r w:rsidRPr="00EA58B4">
        <w:rPr>
          <w:rFonts w:ascii="Arial" w:eastAsia="Times New Roman" w:hAnsi="Arial" w:cs="Arial"/>
          <w:lang w:eastAsia="ru-RU"/>
        </w:rPr>
        <w:t>//</w:t>
      </w:r>
      <w:proofErr w:type="gramStart"/>
      <w:r w:rsidRPr="00EA58B4">
        <w:rPr>
          <w:rFonts w:ascii="Arial" w:eastAsia="Times New Roman" w:hAnsi="Arial" w:cs="Arial"/>
          <w:lang w:eastAsia="ru-RU"/>
        </w:rPr>
        <w:t>Бурлукское34.ру</w:t>
      </w:r>
      <w:r w:rsidRPr="00EA58B4">
        <w:rPr>
          <w:rFonts w:ascii="Arial" w:eastAsia="Calibri" w:hAnsi="Arial" w:cs="Arial"/>
          <w:lang w:eastAsia="ru-RU"/>
        </w:rPr>
        <w:t>).</w:t>
      </w:r>
      <w:proofErr w:type="gramEnd"/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2.13.5. Требования к обеспечению доступности предоставления муниципальной услуги для инвалидов.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оказание специалистами помощи инвалидам в посадке </w:t>
      </w:r>
      <w:r w:rsidRPr="00EA58B4">
        <w:rPr>
          <w:rFonts w:ascii="Arial" w:eastAsia="Calibri" w:hAnsi="Arial" w:cs="Arial"/>
          <w:lang w:eastAsia="ru-RU"/>
        </w:rPr>
        <w:br/>
        <w:t xml:space="preserve">в транспортное средство и высадке из него перед входом в помещения, </w:t>
      </w:r>
      <w:r w:rsidRPr="00EA58B4">
        <w:rPr>
          <w:rFonts w:ascii="Arial" w:eastAsia="Calibri" w:hAnsi="Arial" w:cs="Arial"/>
          <w:lang w:eastAsia="ru-RU"/>
        </w:rPr>
        <w:br/>
        <w:t xml:space="preserve">в которых предоставляется муниципальная услуга, в том числе </w:t>
      </w:r>
      <w:r w:rsidRPr="00EA58B4">
        <w:rPr>
          <w:rFonts w:ascii="Arial" w:eastAsia="Calibri" w:hAnsi="Arial" w:cs="Arial"/>
          <w:lang w:eastAsia="ru-RU"/>
        </w:rPr>
        <w:br/>
        <w:t>с использованием кресла-коляски;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беспрепятственный вход инвалидов в помещение и выход из него;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возможность самостоятельного передвижения инвалидов </w:t>
      </w:r>
      <w:r w:rsidRPr="00EA58B4">
        <w:rPr>
          <w:rFonts w:ascii="Arial" w:eastAsia="Calibri" w:hAnsi="Arial" w:cs="Arial"/>
          <w:lang w:eastAsia="ru-RU"/>
        </w:rPr>
        <w:br/>
        <w:t>по территории организации, помещения, в которых оказывается муниципальная услуга;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EA58B4">
        <w:rPr>
          <w:rFonts w:ascii="Arial" w:eastAsia="Calibri" w:hAnsi="Arial" w:cs="Arial"/>
          <w:lang w:eastAsia="ru-RU"/>
        </w:rPr>
        <w:br/>
        <w:t>в помещения и к услугам, с учетом ограничений их жизнедеятельности;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допуск </w:t>
      </w:r>
      <w:proofErr w:type="spellStart"/>
      <w:r w:rsidRPr="00EA58B4">
        <w:rPr>
          <w:rFonts w:ascii="Arial" w:eastAsia="Calibri" w:hAnsi="Arial" w:cs="Arial"/>
          <w:lang w:eastAsia="ru-RU"/>
        </w:rPr>
        <w:t>сурдопереводчика</w:t>
      </w:r>
      <w:proofErr w:type="spellEnd"/>
      <w:r w:rsidRPr="00EA58B4">
        <w:rPr>
          <w:rFonts w:ascii="Arial" w:eastAsia="Calibri" w:hAnsi="Arial" w:cs="Arial"/>
          <w:lang w:eastAsia="ru-RU"/>
        </w:rPr>
        <w:t xml:space="preserve"> и </w:t>
      </w:r>
      <w:proofErr w:type="spellStart"/>
      <w:r w:rsidRPr="00EA58B4">
        <w:rPr>
          <w:rFonts w:ascii="Arial" w:eastAsia="Calibri" w:hAnsi="Arial" w:cs="Arial"/>
          <w:lang w:eastAsia="ru-RU"/>
        </w:rPr>
        <w:t>тифлосурдопереводчика</w:t>
      </w:r>
      <w:proofErr w:type="spellEnd"/>
      <w:r w:rsidRPr="00EA58B4">
        <w:rPr>
          <w:rFonts w:ascii="Arial" w:eastAsia="Calibri" w:hAnsi="Arial" w:cs="Arial"/>
          <w:lang w:eastAsia="ru-RU"/>
        </w:rPr>
        <w:t>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- допуск собаки-проводника при наличии документа, подтверждающего ее специальное обучение и выданного по форме </w:t>
      </w:r>
      <w:r w:rsidRPr="00EA58B4">
        <w:rPr>
          <w:rFonts w:ascii="Arial" w:eastAsia="Calibri" w:hAnsi="Arial" w:cs="Arial"/>
          <w:lang w:eastAsia="ru-RU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EA58B4">
        <w:rPr>
          <w:rFonts w:ascii="Arial" w:eastAsia="Calibri" w:hAnsi="Arial" w:cs="Arial"/>
          <w:lang w:eastAsia="ru-RU"/>
        </w:rPr>
        <w:br/>
        <w:t>в сфере социальной защиты населения;</w:t>
      </w:r>
      <w:proofErr w:type="gramEnd"/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оказание специалистами иной необходимой помощи инвалидам </w:t>
      </w:r>
      <w:r w:rsidRPr="00EA58B4">
        <w:rPr>
          <w:rFonts w:ascii="Arial" w:eastAsia="Calibri" w:hAnsi="Arial" w:cs="Arial"/>
          <w:lang w:eastAsia="ru-RU"/>
        </w:rPr>
        <w:br/>
        <w:t xml:space="preserve">в преодолении барьеров, препятствующих получению ими услуг наравне </w:t>
      </w:r>
      <w:r w:rsidRPr="00EA58B4">
        <w:rPr>
          <w:rFonts w:ascii="Arial" w:eastAsia="Calibri" w:hAnsi="Arial" w:cs="Arial"/>
          <w:lang w:eastAsia="ru-RU"/>
        </w:rPr>
        <w:br/>
        <w:t>с другими лицами.</w:t>
      </w:r>
    </w:p>
    <w:p w:rsidR="00572504" w:rsidRPr="00EA58B4" w:rsidRDefault="00572504" w:rsidP="00572504">
      <w:pPr>
        <w:tabs>
          <w:tab w:val="left" w:pos="851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2.14. </w:t>
      </w:r>
      <w:r w:rsidRPr="00EA58B4">
        <w:rPr>
          <w:rFonts w:ascii="Arial" w:eastAsia="Calibri" w:hAnsi="Arial" w:cs="Arial"/>
          <w:lang w:eastAsia="ru-RU"/>
        </w:rPr>
        <w:tab/>
        <w:t>Показатели доступности и качества муниципальной услуги.</w:t>
      </w:r>
    </w:p>
    <w:p w:rsidR="00572504" w:rsidRPr="00EA58B4" w:rsidRDefault="00572504" w:rsidP="00572504">
      <w:pPr>
        <w:tabs>
          <w:tab w:val="left" w:pos="851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С целью оценки доступности и качества муниципальных услуг используются следующие индикаторы и показатели:</w:t>
      </w:r>
    </w:p>
    <w:p w:rsidR="00572504" w:rsidRPr="00EA58B4" w:rsidRDefault="00572504" w:rsidP="00572504">
      <w:pPr>
        <w:tabs>
          <w:tab w:val="left" w:pos="1260"/>
          <w:tab w:val="num" w:pos="1789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возможность получения информации о ходе предоставления муниципальной услуги непосредственно от должностного лица уполномоченного органа, администрация Бурлукского сельского поселения при приеме заявителя, на официальном сайте уполномоченного органа, посредством электронной почты, телефонной и почтовой связи;</w:t>
      </w:r>
    </w:p>
    <w:p w:rsidR="00572504" w:rsidRPr="00EA58B4" w:rsidRDefault="00572504" w:rsidP="00572504">
      <w:pPr>
        <w:tabs>
          <w:tab w:val="left" w:pos="1260"/>
          <w:tab w:val="num" w:pos="1789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возможность получения информации о процедуре предоставления муниципальной услуги на официальном сайте уполномоченного органа, информационных стендах, с использованием справочных телефонов и электронного информирования, непосредственно в администрации Бурлукского сельского поселения;</w:t>
      </w:r>
    </w:p>
    <w:p w:rsidR="00572504" w:rsidRPr="00EA58B4" w:rsidRDefault="00572504" w:rsidP="00572504">
      <w:pPr>
        <w:tabs>
          <w:tab w:val="left" w:pos="1260"/>
          <w:tab w:val="num" w:pos="1789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отсутствие обоснованных жалоб заявителей.</w:t>
      </w:r>
    </w:p>
    <w:p w:rsidR="00572504" w:rsidRPr="00EA58B4" w:rsidRDefault="00572504" w:rsidP="00572504">
      <w:pPr>
        <w:tabs>
          <w:tab w:val="left" w:pos="1260"/>
          <w:tab w:val="num" w:pos="1789"/>
        </w:tabs>
        <w:suppressAutoHyphens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ind w:firstLine="708"/>
        <w:jc w:val="both"/>
        <w:rPr>
          <w:rFonts w:ascii="Arial" w:eastAsia="Calibri" w:hAnsi="Arial" w:cs="Arial"/>
          <w:color w:val="FF0000"/>
          <w:lang w:eastAsia="ru-RU"/>
        </w:rPr>
      </w:pP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0"/>
        <w:jc w:val="center"/>
        <w:rPr>
          <w:rFonts w:ascii="Arial" w:eastAsia="Calibri" w:hAnsi="Arial" w:cs="Arial"/>
          <w:b/>
          <w:lang w:eastAsia="ru-RU"/>
        </w:rPr>
      </w:pPr>
      <w:r w:rsidRPr="00EA58B4">
        <w:rPr>
          <w:rFonts w:ascii="Arial" w:eastAsia="Calibri" w:hAnsi="Arial" w:cs="Arial"/>
          <w:b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72504" w:rsidRPr="00EA58B4" w:rsidRDefault="00572504" w:rsidP="00572504">
      <w:pPr>
        <w:suppressAutoHyphens w:val="0"/>
        <w:ind w:firstLine="0"/>
        <w:jc w:val="both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а) прием и регистрация уведомления об окончании строительства либо отказ в приеме к рассмотрению уведомления и возврат уведомления </w:t>
      </w:r>
      <w:r w:rsidRPr="00EA58B4">
        <w:rPr>
          <w:rFonts w:ascii="Arial" w:eastAsia="Calibri" w:hAnsi="Arial" w:cs="Arial"/>
          <w:lang w:eastAsia="ru-RU"/>
        </w:rPr>
        <w:br/>
        <w:t>о планируемом строительстве и прилагаемых к нему документов;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б) направление межведомственных запросов в органы (организации), участвующие в предоставлении муниципальной услуги;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в) рассмотрение документов, подготовка проекта уведомления</w:t>
      </w:r>
      <w:r w:rsidRPr="00EA58B4">
        <w:rPr>
          <w:rFonts w:ascii="Arial" w:eastAsia="Calibri" w:hAnsi="Arial" w:cs="Arial"/>
          <w:lang w:eastAsia="ru-RU"/>
        </w:rPr>
        <w:br/>
        <w:t>о соответствии (несоответствии) построенного объекта;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г) подписание проекта уведомления о соответствии (несоответствии) построенного объекта; направление уведомления о соответствии (несоответствии) построенного объекта.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</w:rPr>
        <w:t xml:space="preserve">3.2. </w:t>
      </w:r>
      <w:r w:rsidRPr="00EA58B4">
        <w:rPr>
          <w:rFonts w:ascii="Arial" w:eastAsia="Calibri" w:hAnsi="Arial" w:cs="Arial"/>
          <w:lang w:eastAsia="ru-RU"/>
        </w:rPr>
        <w:t xml:space="preserve">Прием и регистрация уведомления об окончании строительства либо отказ в приеме к рассмотрению уведомления и возврат уведомления </w:t>
      </w:r>
      <w:r w:rsidRPr="00EA58B4">
        <w:rPr>
          <w:rFonts w:ascii="Arial" w:eastAsia="Calibri" w:hAnsi="Arial" w:cs="Arial"/>
          <w:lang w:eastAsia="ru-RU"/>
        </w:rPr>
        <w:br/>
        <w:t>о планируемом строительстве и прилагаемых к нему документов.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</w:rPr>
        <w:t>3.2.1.</w:t>
      </w:r>
      <w:r w:rsidRPr="00EA58B4">
        <w:rPr>
          <w:rFonts w:ascii="Arial" w:eastAsia="Calibri" w:hAnsi="Arial" w:cs="Arial"/>
          <w:lang w:eastAsia="ru-RU"/>
        </w:rPr>
        <w:t xml:space="preserve"> Основанием для начала административной процедуры является поступление в уполномоченный орган либо в МФЦ уведомления </w:t>
      </w:r>
      <w:r w:rsidRPr="00EA58B4">
        <w:rPr>
          <w:rFonts w:ascii="Arial" w:eastAsia="Calibri" w:hAnsi="Arial" w:cs="Arial"/>
          <w:lang w:eastAsia="ru-RU"/>
        </w:rPr>
        <w:br/>
        <w:t>об окончании строительства.</w:t>
      </w:r>
    </w:p>
    <w:p w:rsidR="00572504" w:rsidRPr="00EA58B4" w:rsidRDefault="00572504" w:rsidP="00572504">
      <w:pPr>
        <w:suppressAutoHyphens w:val="0"/>
        <w:autoSpaceDE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3.2.2. Прием документов осуществляет специалист уполномоченного органа либо специалист МФЦ.</w:t>
      </w:r>
    </w:p>
    <w:p w:rsidR="00572504" w:rsidRPr="00EA58B4" w:rsidRDefault="00572504" w:rsidP="00572504">
      <w:pPr>
        <w:suppressAutoHyphens w:val="0"/>
        <w:autoSpaceDE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Специалист МФЦ передает в уполномоченный орган документы, полученные от заявителя, в день их получения.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3.2.3. В случае предъявления заявителем подлинников документов копии этих документов заверяются специалистом уполномоченного органа или специалистом МФЦ, осуществляющим прием документов, </w:t>
      </w:r>
      <w:r w:rsidRPr="00EA58B4">
        <w:rPr>
          <w:rFonts w:ascii="Arial" w:eastAsia="Calibri" w:hAnsi="Arial" w:cs="Arial"/>
          <w:lang w:eastAsia="ru-RU"/>
        </w:rPr>
        <w:br/>
        <w:t>а подлинники документов возвращаются гражданину.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В случае поступления в уполномоченный орган уведомления </w:t>
      </w:r>
      <w:r w:rsidRPr="00EA58B4">
        <w:rPr>
          <w:rFonts w:ascii="Arial" w:eastAsia="Calibri" w:hAnsi="Arial" w:cs="Arial"/>
          <w:lang w:eastAsia="ru-RU"/>
        </w:rPr>
        <w:br/>
        <w:t>об окончании строительства в электронном виде на электронном</w:t>
      </w:r>
      <w:r w:rsidRPr="00EA58B4">
        <w:rPr>
          <w:rFonts w:ascii="Arial" w:eastAsia="Calibri" w:hAnsi="Arial" w:cs="Arial"/>
          <w:strike/>
          <w:lang w:eastAsia="ru-RU"/>
        </w:rPr>
        <w:t xml:space="preserve"> </w:t>
      </w:r>
      <w:r w:rsidRPr="00EA58B4">
        <w:rPr>
          <w:rFonts w:ascii="Arial" w:eastAsia="Calibri" w:hAnsi="Arial" w:cs="Arial"/>
          <w:lang w:eastAsia="ru-RU"/>
        </w:rPr>
        <w:t>носителе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специалист уполномоченного органа осуществляет распечатку уведомления об окончании строительства и документов к нему </w:t>
      </w:r>
      <w:r w:rsidRPr="00EA58B4">
        <w:rPr>
          <w:rFonts w:ascii="Arial" w:eastAsia="Calibri" w:hAnsi="Arial" w:cs="Arial"/>
          <w:lang w:eastAsia="ru-RU"/>
        </w:rPr>
        <w:br/>
        <w:t>на бумажном носителе.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3.2.4. Получение уведомления об окончании строительства </w:t>
      </w:r>
      <w:r w:rsidRPr="00EA58B4">
        <w:rPr>
          <w:rFonts w:ascii="Arial" w:eastAsia="Calibri" w:hAnsi="Arial" w:cs="Arial"/>
          <w:lang w:eastAsia="ru-RU"/>
        </w:rPr>
        <w:br/>
        <w:t>и прилагаемых к нему документов подтверждается специалистом уполномоченного органа путем выдачи (направления) заявителю расписки в получении документов.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 случае представления документов через МФЦ расписка выдается специалистом МФЦ.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3.2.5. После выдачи (направления) специалистом уполномоченного органа заявителю расписки в получении документов или поступления уведомления об окончании строительства и документов к нему из МФЦ специалист уполномоченного органа регистрирует уведомление </w:t>
      </w:r>
      <w:r w:rsidRPr="00EA58B4">
        <w:rPr>
          <w:rFonts w:ascii="Arial" w:eastAsia="Calibri" w:hAnsi="Arial" w:cs="Arial"/>
          <w:lang w:eastAsia="ru-RU"/>
        </w:rPr>
        <w:br/>
        <w:t>об окончании строительства с прилагаемыми к нему документами.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При поступлении уведомления об окончании строительства специалист уполномоченного органа в течение 1 рабочего дня с момента его регистрации проводит процедуру проверки наличия в уведомлении </w:t>
      </w:r>
      <w:r w:rsidRPr="00EA58B4">
        <w:rPr>
          <w:rFonts w:ascii="Arial" w:eastAsia="Calibri" w:hAnsi="Arial" w:cs="Arial"/>
          <w:lang w:eastAsia="ru-RU"/>
        </w:rPr>
        <w:br/>
        <w:t xml:space="preserve">об окончании строительства сведений, предусмотренных пунктом 2.6.3 настоящего административного регламента, а также документов, предусмотренных пунктами 2.6.1 настоящего административного регламента. 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При наличии оснований, предусмотренных подпунктами 2 - 4 пункта 2.8 настоящего административного регламента, уполномоченный орган </w:t>
      </w:r>
      <w:r w:rsidRPr="00EA58B4">
        <w:rPr>
          <w:rFonts w:ascii="Arial" w:eastAsia="Calibri" w:hAnsi="Arial" w:cs="Arial"/>
          <w:lang w:eastAsia="ru-RU"/>
        </w:rPr>
        <w:br/>
        <w:t>в течение 3 рабочих дней со дня поступления уведомления об окончании строительства принимает решение об отказе в приеме к рассмотрению уведомления об окончании строительства и прилагаемых к нему документов и направляет заявителю уведомление об этом с указанием причин возврата, которые послужили основанием для принятия указанного решения.</w:t>
      </w:r>
      <w:proofErr w:type="gramEnd"/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lastRenderedPageBreak/>
        <w:t xml:space="preserve">Вместе </w:t>
      </w:r>
      <w:proofErr w:type="gramStart"/>
      <w:r w:rsidRPr="00EA58B4">
        <w:rPr>
          <w:rFonts w:ascii="Arial" w:eastAsia="Calibri" w:hAnsi="Arial" w:cs="Arial"/>
          <w:lang w:eastAsia="ru-RU"/>
        </w:rPr>
        <w:t>с уведомлением об отказе в приеме к рассмотрению уведомления об окончании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строительства и прилагаемых к нему документов уполномоченный орган возвращает застройщику уведомление об окончании строительства и прилагаемые к нему документы. В данном случае уведомление об окончании строительства считается ненаправленным.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При поступлении уведомления об окончании строительства </w:t>
      </w:r>
      <w:r w:rsidRPr="00EA58B4">
        <w:rPr>
          <w:rFonts w:ascii="Arial" w:eastAsia="Calibri" w:hAnsi="Arial" w:cs="Arial"/>
          <w:lang w:eastAsia="ru-RU"/>
        </w:rPr>
        <w:br/>
        <w:t xml:space="preserve">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уведомление об окончании строительства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4" w:history="1">
        <w:r w:rsidRPr="00EA58B4">
          <w:rPr>
            <w:rFonts w:ascii="Arial" w:eastAsia="Calibri" w:hAnsi="Arial" w:cs="Arial"/>
            <w:lang w:eastAsia="ru-RU"/>
          </w:rPr>
          <w:t>статье 11</w:t>
        </w:r>
      </w:hyperlink>
      <w:r w:rsidRPr="00EA58B4">
        <w:rPr>
          <w:rFonts w:ascii="Arial" w:eastAsia="Calibri" w:hAnsi="Arial" w:cs="Arial"/>
          <w:lang w:eastAsia="ru-RU"/>
        </w:rPr>
        <w:t xml:space="preserve"> Федерального закона "Об электронной подписи".</w:t>
      </w:r>
      <w:proofErr w:type="gramEnd"/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Pr="00EA58B4">
        <w:rPr>
          <w:rFonts w:ascii="Arial" w:eastAsia="Calibri" w:hAnsi="Arial" w:cs="Arial"/>
          <w:lang w:eastAsia="ru-RU"/>
        </w:rPr>
        <w:br/>
        <w:t xml:space="preserve">ее действительности, уполномоченный орган в течение 3 дней со дня завершения проведения такой проверки принимает решение об отказе </w:t>
      </w:r>
      <w:r w:rsidRPr="00EA58B4">
        <w:rPr>
          <w:rFonts w:ascii="Arial" w:eastAsia="Calibri" w:hAnsi="Arial" w:cs="Arial"/>
          <w:lang w:eastAsia="ru-RU"/>
        </w:rPr>
        <w:br/>
        <w:t xml:space="preserve">в приеме к рассмотрению уведомления об окончании строительства </w:t>
      </w:r>
      <w:r w:rsidRPr="00EA58B4">
        <w:rPr>
          <w:rFonts w:ascii="Arial" w:eastAsia="Calibri" w:hAnsi="Arial" w:cs="Arial"/>
          <w:lang w:eastAsia="ru-RU"/>
        </w:rPr>
        <w:br/>
        <w:t xml:space="preserve">и направляет заявителю уведомление об этом в электронной форме </w:t>
      </w:r>
      <w:r w:rsidRPr="00EA58B4">
        <w:rPr>
          <w:rFonts w:ascii="Arial" w:eastAsia="Calibri" w:hAnsi="Arial" w:cs="Arial"/>
          <w:lang w:eastAsia="ru-RU"/>
        </w:rPr>
        <w:br/>
        <w:t xml:space="preserve">с указанием пунктов </w:t>
      </w:r>
      <w:hyperlink r:id="rId15" w:history="1">
        <w:r w:rsidRPr="00EA58B4">
          <w:rPr>
            <w:rFonts w:ascii="Arial" w:eastAsia="Calibri" w:hAnsi="Arial" w:cs="Arial"/>
            <w:lang w:eastAsia="ru-RU"/>
          </w:rPr>
          <w:t>статьи 11</w:t>
        </w:r>
      </w:hyperlink>
      <w:r w:rsidRPr="00EA58B4">
        <w:rPr>
          <w:rFonts w:ascii="Arial" w:eastAsia="Calibri" w:hAnsi="Arial" w:cs="Arial"/>
          <w:lang w:eastAsia="ru-RU"/>
        </w:rPr>
        <w:t xml:space="preserve"> Федерального закона "Об электронной подписи", которые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послужили основанием для принятия указанного решения.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Такое уведомление подписывается квалифицированной подписью руководителя уполномоченного органа или уполномоченного </w:t>
      </w:r>
      <w:r w:rsidRPr="00EA58B4">
        <w:rPr>
          <w:rFonts w:ascii="Arial" w:eastAsia="Calibri" w:hAnsi="Arial" w:cs="Arial"/>
          <w:lang w:eastAsia="ru-RU"/>
        </w:rPr>
        <w:br/>
        <w:t>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3.2.6. В случае представления уведомления об окончании строительства через МФЦ срок предоставления муниципальной услуги исчисляется со дня поступления уведомления в уполномоченный орган.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3.2.7. Максимальный срок выполнения административной процедуры: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при личном приеме – не более 15 минут.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</w:t>
      </w:r>
      <w:proofErr w:type="gramStart"/>
      <w:r w:rsidRPr="00EA58B4">
        <w:rPr>
          <w:rFonts w:ascii="Arial" w:eastAsia="Calibri" w:hAnsi="Arial" w:cs="Arial"/>
          <w:lang w:eastAsia="ru-RU"/>
        </w:rPr>
        <w:t>п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ри поступлении уведомления об окончании строительства </w:t>
      </w:r>
      <w:r w:rsidRPr="00EA58B4">
        <w:rPr>
          <w:rFonts w:ascii="Arial" w:eastAsia="Calibri" w:hAnsi="Arial" w:cs="Arial"/>
          <w:lang w:eastAsia="ru-RU"/>
        </w:rPr>
        <w:br/>
        <w:t xml:space="preserve">и документов по почте, через Единый портал государственных </w:t>
      </w:r>
      <w:r w:rsidRPr="00EA58B4">
        <w:rPr>
          <w:rFonts w:ascii="Arial" w:eastAsia="Calibri" w:hAnsi="Arial" w:cs="Arial"/>
          <w:lang w:eastAsia="ru-RU"/>
        </w:rPr>
        <w:br/>
        <w:t>и муниципальных услуг или через МФЦ – 1 рабочий день со дня поступления документов.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Уведомление об отказе в приеме к рассмотрению уведомления </w:t>
      </w:r>
      <w:r w:rsidRPr="00EA58B4">
        <w:rPr>
          <w:rFonts w:ascii="Arial" w:eastAsia="Calibri" w:hAnsi="Arial" w:cs="Arial"/>
          <w:lang w:eastAsia="ru-RU"/>
        </w:rPr>
        <w:br/>
        <w:t xml:space="preserve">об окончании строительства и документов при наличии оснований, предусмотренных подпунктами 2 - 4 пункта 2.8 настоящего административного регламента, направляется в течение 3 рабочих дней </w:t>
      </w:r>
      <w:r w:rsidRPr="00EA58B4">
        <w:rPr>
          <w:rFonts w:ascii="Arial" w:eastAsia="Calibri" w:hAnsi="Arial" w:cs="Arial"/>
          <w:lang w:eastAsia="ru-RU"/>
        </w:rPr>
        <w:br/>
        <w:t>со дня поступления уведомления об окончании строительства.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Уведомление об отказе в приеме к рассмотрению уведомления </w:t>
      </w:r>
      <w:r w:rsidRPr="00EA58B4">
        <w:rPr>
          <w:rFonts w:ascii="Arial" w:eastAsia="Calibri" w:hAnsi="Arial" w:cs="Arial"/>
          <w:lang w:eastAsia="ru-RU"/>
        </w:rPr>
        <w:br/>
        <w:t xml:space="preserve">об окончании строительства и документов, в случае выявления в ходе </w:t>
      </w:r>
      <w:proofErr w:type="gramStart"/>
      <w:r w:rsidRPr="00EA58B4">
        <w:rPr>
          <w:rFonts w:ascii="Arial" w:eastAsia="Calibri" w:hAnsi="Arial" w:cs="Arial"/>
          <w:lang w:eastAsia="ru-RU"/>
        </w:rPr>
        <w:t>проверки квалифицированной подписи заявителя несоблюдения установленных условий ее действительности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направляется в течение 3 дней со дня завершения проведения такой проверки.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3.2.8. Результатом выполнения административной процедуры является:</w:t>
      </w:r>
    </w:p>
    <w:p w:rsidR="00572504" w:rsidRPr="00EA58B4" w:rsidRDefault="00572504" w:rsidP="00572504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прием и регистрация уведомления об окончании строительства, выдача (направление в электронном виде) расписки в получении уведомления об окончании строительства и приложенных к нему документов;</w:t>
      </w:r>
    </w:p>
    <w:p w:rsidR="00572504" w:rsidRPr="00EA58B4" w:rsidRDefault="00572504" w:rsidP="00572504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направление </w:t>
      </w:r>
      <w:r w:rsidRPr="00EA58B4">
        <w:rPr>
          <w:rFonts w:ascii="Arial" w:eastAsia="Calibri" w:hAnsi="Arial" w:cs="Arial"/>
          <w:iCs/>
          <w:lang w:eastAsia="ru-RU"/>
        </w:rPr>
        <w:t xml:space="preserve">уведомления </w:t>
      </w:r>
      <w:r w:rsidRPr="00EA58B4">
        <w:rPr>
          <w:rFonts w:ascii="Arial" w:eastAsia="Calibri" w:hAnsi="Arial" w:cs="Arial"/>
          <w:lang w:eastAsia="ru-RU"/>
        </w:rPr>
        <w:t xml:space="preserve">об отказе в приеме к рассмотрению уведомления об окончании строительства; возврат уведомления </w:t>
      </w:r>
      <w:r w:rsidRPr="00EA58B4">
        <w:rPr>
          <w:rFonts w:ascii="Arial" w:eastAsia="Calibri" w:hAnsi="Arial" w:cs="Arial"/>
          <w:lang w:eastAsia="ru-RU"/>
        </w:rPr>
        <w:br/>
        <w:t>о планируемом строительстве и прилагаемых к нему документов.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</w:rPr>
        <w:t xml:space="preserve">3.3. </w:t>
      </w:r>
      <w:r w:rsidRPr="00EA58B4">
        <w:rPr>
          <w:rFonts w:ascii="Arial" w:eastAsia="Calibri" w:hAnsi="Arial" w:cs="Arial"/>
          <w:lang w:eastAsia="ru-RU"/>
        </w:rPr>
        <w:t>Направление межведомственных запросов в органы (организации), участвующие в предоставлении муниципальной услуги.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>3.3.1. Основанием для начала выполнения административной процедуры является получение зарегистрированного в установленном порядке уведомления об окончании строительства.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</w:rPr>
        <w:t>В случае</w:t>
      </w:r>
      <w:proofErr w:type="gramStart"/>
      <w:r w:rsidRPr="00EA58B4">
        <w:rPr>
          <w:rFonts w:ascii="Arial" w:eastAsia="Calibri" w:hAnsi="Arial" w:cs="Arial"/>
        </w:rPr>
        <w:t>,</w:t>
      </w:r>
      <w:proofErr w:type="gramEnd"/>
      <w:r w:rsidRPr="00EA58B4">
        <w:rPr>
          <w:rFonts w:ascii="Arial" w:eastAsia="Calibri" w:hAnsi="Arial" w:cs="Arial"/>
        </w:rPr>
        <w:t xml:space="preserve"> если заявителем самостоятельно представлены все документы, необходимые для предоставления муниципальной услуги </w:t>
      </w:r>
      <w:r w:rsidRPr="00EA58B4">
        <w:rPr>
          <w:rFonts w:ascii="Arial" w:eastAsia="Calibri" w:hAnsi="Arial" w:cs="Arial"/>
        </w:rPr>
        <w:br/>
        <w:t xml:space="preserve">и в </w:t>
      </w:r>
      <w:r w:rsidRPr="00EA58B4">
        <w:rPr>
          <w:rFonts w:ascii="Arial" w:eastAsia="Calibri" w:hAnsi="Arial" w:cs="Arial"/>
          <w:lang w:eastAsia="ru-RU"/>
        </w:rPr>
        <w:t>распоряжении уполномоченного органа имеется вся информация, необходимая для ее предоставления специалист уполномоченного органа переходит к исполнению следующей административной процедуры, предусмотренной пунктом 3.4 настоящего административного регламента.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  <w:lang w:eastAsia="ru-RU"/>
        </w:rPr>
        <w:lastRenderedPageBreak/>
        <w:t xml:space="preserve">3.3.2. </w:t>
      </w:r>
      <w:proofErr w:type="gramStart"/>
      <w:r w:rsidRPr="00EA58B4">
        <w:rPr>
          <w:rFonts w:ascii="Arial" w:eastAsia="Calibri" w:hAnsi="Arial" w:cs="Arial"/>
          <w:lang w:eastAsia="ru-RU"/>
        </w:rPr>
        <w:t xml:space="preserve">Если документы (их копии или сведения, содержащиеся в них), указанные в пункте 2.6.2 настоящего административного регламента, </w:t>
      </w:r>
      <w:r w:rsidRPr="00EA58B4">
        <w:rPr>
          <w:rFonts w:ascii="Arial" w:eastAsia="Calibri" w:hAnsi="Arial" w:cs="Arial"/>
          <w:lang w:eastAsia="ru-RU"/>
        </w:rPr>
        <w:br/>
        <w:t>не были представлены заявителем по собственной инициативе специалист уполномоченного органа</w:t>
      </w:r>
      <w:r w:rsidRPr="00EA58B4">
        <w:rPr>
          <w:rFonts w:ascii="Arial" w:eastAsia="Calibri" w:hAnsi="Arial" w:cs="Arial"/>
        </w:rPr>
        <w:t xml:space="preserve"> осуществляет направление </w:t>
      </w:r>
      <w:r w:rsidRPr="00EA58B4">
        <w:rPr>
          <w:rFonts w:ascii="Arial" w:eastAsia="Calibri" w:hAnsi="Arial" w:cs="Arial"/>
          <w:lang w:eastAsia="ru-RU"/>
        </w:rPr>
        <w:t xml:space="preserve">межведомственных </w:t>
      </w:r>
      <w:r w:rsidRPr="00EA58B4">
        <w:rPr>
          <w:rFonts w:ascii="Arial" w:eastAsia="Calibri" w:hAnsi="Arial" w:cs="Arial"/>
        </w:rPr>
        <w:t xml:space="preserve">запросов, в государственные органы, органы местного самоуправления </w:t>
      </w:r>
      <w:r w:rsidRPr="00EA58B4">
        <w:rPr>
          <w:rFonts w:ascii="Arial" w:eastAsia="Calibri" w:hAnsi="Arial" w:cs="Arial"/>
        </w:rPr>
        <w:br/>
        <w:t>и подведомственные государственным органам и органам местного самоуправления организации, в распоряжении которых находятся такие документы (их копии или сведения, содержащиеся в них).</w:t>
      </w:r>
      <w:proofErr w:type="gramEnd"/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3.3.3. Максимальный срок выполнения административной процедуры – 3 рабочих дня со дня поступления уведомления об окончании строительства и документов специалисту уполномоченного органа.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3.3.4. Результатом выполнения административной процедуры является направление межведомственных запросов в организации, участвующие в предоставлении муниципальной услуги.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EA58B4">
        <w:rPr>
          <w:rFonts w:ascii="Arial" w:eastAsia="Calibri" w:hAnsi="Arial" w:cs="Arial"/>
        </w:rPr>
        <w:t>3.4. Р</w:t>
      </w:r>
      <w:r w:rsidRPr="00EA58B4">
        <w:rPr>
          <w:rFonts w:ascii="Arial" w:eastAsia="Calibri" w:hAnsi="Arial" w:cs="Arial"/>
          <w:lang w:eastAsia="ru-RU"/>
        </w:rPr>
        <w:t>ассмотрение документов; подготовка проекта уведомления</w:t>
      </w:r>
      <w:r w:rsidRPr="00EA58B4">
        <w:rPr>
          <w:rFonts w:ascii="Arial" w:eastAsia="Calibri" w:hAnsi="Arial" w:cs="Arial"/>
          <w:lang w:eastAsia="ru-RU"/>
        </w:rPr>
        <w:br/>
        <w:t>о соответствии (несоответствии) построенного объекта.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3.4.1. Основанием для начала административной процедуры является получение специалистом уполномоченного органа всех документов </w:t>
      </w:r>
      <w:r w:rsidRPr="00EA58B4">
        <w:rPr>
          <w:rFonts w:ascii="Arial" w:eastAsia="Calibri" w:hAnsi="Arial" w:cs="Arial"/>
          <w:lang w:eastAsia="ru-RU"/>
        </w:rPr>
        <w:br/>
        <w:t>(их копий или сведений, содержащихся в них) необходимых для предоставления муниципальной услуги.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3.4.2. Специалист уполномоченного органа проводит проверку правильности оформления и полноты содержания документов, необходимых для предоставления муниципальной услуги, на предмет</w:t>
      </w:r>
      <w:r w:rsidRPr="00EA58B4">
        <w:rPr>
          <w:rFonts w:ascii="Arial" w:eastAsia="Calibri" w:hAnsi="Arial" w:cs="Arial"/>
          <w:lang w:eastAsia="ru-RU"/>
        </w:rPr>
        <w:br/>
        <w:t>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trike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3.4.3. В ходе рассмотрения уведомления об окончании строительства и документов, приложенных к нему специалист уполномоченного органа: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1) проводит проверку соответствия указанных в уведомлении </w:t>
      </w:r>
      <w:r w:rsidRPr="00EA58B4">
        <w:rPr>
          <w:rFonts w:ascii="Arial" w:eastAsia="Calibri" w:hAnsi="Arial" w:cs="Arial"/>
          <w:lang w:eastAsia="ru-RU"/>
        </w:rPr>
        <w:br/>
        <w:t xml:space="preserve">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</w:t>
      </w:r>
      <w:r w:rsidRPr="00EA58B4">
        <w:rPr>
          <w:rFonts w:ascii="Arial" w:eastAsia="Calibri" w:hAnsi="Arial" w:cs="Arial"/>
          <w:lang w:eastAsia="ru-RU"/>
        </w:rPr>
        <w:br/>
        <w:t>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</w:t>
      </w:r>
      <w:proofErr w:type="gramStart"/>
      <w:r w:rsidRPr="00EA58B4">
        <w:rPr>
          <w:rFonts w:ascii="Arial" w:eastAsia="Calibri" w:hAnsi="Arial" w:cs="Arial"/>
          <w:lang w:eastAsia="ru-RU"/>
        </w:rPr>
        <w:t xml:space="preserve">федеральными законами </w:t>
      </w:r>
      <w:r w:rsidRPr="00EA58B4">
        <w:rPr>
          <w:rFonts w:ascii="Arial" w:eastAsia="Calibri" w:hAnsi="Arial" w:cs="Arial"/>
          <w:lang w:eastAsia="ru-RU"/>
        </w:rPr>
        <w:br/>
        <w:t xml:space="preserve">(в том числе в случае, если указанные предельные параметры </w:t>
      </w:r>
      <w:r w:rsidRPr="00EA58B4">
        <w:rPr>
          <w:rFonts w:ascii="Arial" w:eastAsia="Calibri" w:hAnsi="Arial" w:cs="Arial"/>
          <w:lang w:eastAsia="ru-RU"/>
        </w:rPr>
        <w:br/>
        <w:t xml:space="preserve">и обязательные требования к параметрам объектов капитального строительства изменены после дня поступления в уполномоченный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</w:t>
      </w:r>
      <w:r w:rsidRPr="00EA58B4">
        <w:rPr>
          <w:rFonts w:ascii="Arial" w:eastAsia="Calibri" w:hAnsi="Arial" w:cs="Arial"/>
          <w:lang w:eastAsia="ru-RU"/>
        </w:rPr>
        <w:br/>
        <w:t>к параметрам объектов капитального строительства, действующим на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дату поступления уведомления о планируемом строительстве).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 xml:space="preserve">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</w:t>
      </w:r>
      <w:r w:rsidRPr="00EA58B4">
        <w:rPr>
          <w:rFonts w:ascii="Arial" w:eastAsia="Calibri" w:hAnsi="Arial" w:cs="Arial"/>
          <w:lang w:eastAsia="ru-RU"/>
        </w:rPr>
        <w:br/>
        <w:t xml:space="preserve">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</w:t>
      </w:r>
      <w:r w:rsidRPr="00EA58B4">
        <w:rPr>
          <w:rFonts w:ascii="Arial" w:eastAsia="Calibri" w:hAnsi="Arial" w:cs="Arial"/>
          <w:lang w:eastAsia="ru-RU"/>
        </w:rPr>
        <w:br/>
        <w:t>к параметрам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объектов капитального строительства, </w:t>
      </w:r>
      <w:proofErr w:type="gramStart"/>
      <w:r w:rsidRPr="00EA58B4">
        <w:rPr>
          <w:rFonts w:ascii="Arial" w:eastAsia="Calibri" w:hAnsi="Arial" w:cs="Arial"/>
          <w:lang w:eastAsia="ru-RU"/>
        </w:rPr>
        <w:t>действующим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на дату поступления уведомления об окончании строительства;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2)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lastRenderedPageBreak/>
        <w:t xml:space="preserve">3) проверяет допустимость размещения объекта индивидуального жилищного строительства или садового дома в соответствии </w:t>
      </w:r>
      <w:r w:rsidRPr="00EA58B4">
        <w:rPr>
          <w:rFonts w:ascii="Arial" w:eastAsia="Calibri" w:hAnsi="Arial" w:cs="Arial"/>
          <w:lang w:eastAsia="ru-RU"/>
        </w:rPr>
        <w:br/>
        <w:t>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принятыми в отношении планируемого к строительству, реконструкции объекта капитального строительства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и такой объект капитального строительства не введен в эксплуатацию.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3.4.4. В случае, если строительство или реконструкция объекта индивидуального жилищного строительства осуществлялось на основании разрешения на строительство, полученного до вступления в силу Федерального закона от 03.08.2018 № 340-ФЗ "О внесении изменений </w:t>
      </w:r>
      <w:r w:rsidRPr="00EA58B4">
        <w:rPr>
          <w:rFonts w:ascii="Arial" w:eastAsia="Calibri" w:hAnsi="Arial" w:cs="Arial"/>
          <w:lang w:eastAsia="ru-RU"/>
        </w:rPr>
        <w:br/>
        <w:t xml:space="preserve">в Градостроительный кодекс Российской Федерации и отдельные законодательные акты Российской Федерации", специалист уполномоченного органа обеспечивает рассмотрение уведомления </w:t>
      </w:r>
      <w:r w:rsidRPr="00EA58B4">
        <w:rPr>
          <w:rFonts w:ascii="Arial" w:eastAsia="Calibri" w:hAnsi="Arial" w:cs="Arial"/>
          <w:lang w:eastAsia="ru-RU"/>
        </w:rPr>
        <w:br/>
        <w:t xml:space="preserve">об окончании строительства и </w:t>
      </w:r>
      <w:proofErr w:type="gramStart"/>
      <w:r w:rsidRPr="00EA58B4">
        <w:rPr>
          <w:rFonts w:ascii="Arial" w:eastAsia="Calibri" w:hAnsi="Arial" w:cs="Arial"/>
          <w:lang w:eastAsia="ru-RU"/>
        </w:rPr>
        <w:t>документов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приложенных к нему по правилам, предусмотренным пунктом 3.4.3 настоящего административного регламента.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При этом специалист уполномоченного органа проводит проверку соответствия параметров построенного или реконструированного объекта требованиям разрешения на строительство.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3.4.5. По итогам проведенной проверки специалист уполномоченного органа подготавливает (в 2 экземплярах) проект уведомления о соответствии (несоответствии) построенного объекта.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Уведомление о несоответствии указанных параметров направляется застройщику только в случаях, предусмотренных пунктом 2.9.2 настоящего административного регламента, с указанием всех оснований для направления такого уведомления.</w:t>
      </w:r>
    </w:p>
    <w:p w:rsidR="00572504" w:rsidRPr="00EA58B4" w:rsidRDefault="00572504" w:rsidP="00572504">
      <w:pPr>
        <w:suppressAutoHyphens w:val="0"/>
        <w:jc w:val="both"/>
        <w:rPr>
          <w:rFonts w:ascii="Arial" w:eastAsia="Calibri" w:hAnsi="Arial" w:cs="Arial"/>
          <w:lang w:eastAsia="x-none"/>
        </w:rPr>
      </w:pPr>
      <w:r w:rsidRPr="00EA58B4">
        <w:rPr>
          <w:rFonts w:ascii="Arial" w:eastAsia="Calibri" w:hAnsi="Arial" w:cs="Arial"/>
          <w:lang w:val="x-none" w:eastAsia="x-none"/>
        </w:rPr>
        <w:t>3.</w:t>
      </w:r>
      <w:r w:rsidRPr="00EA58B4">
        <w:rPr>
          <w:rFonts w:ascii="Arial" w:eastAsia="Calibri" w:hAnsi="Arial" w:cs="Arial"/>
          <w:lang w:eastAsia="x-none"/>
        </w:rPr>
        <w:t>4</w:t>
      </w:r>
      <w:r w:rsidRPr="00EA58B4">
        <w:rPr>
          <w:rFonts w:ascii="Arial" w:eastAsia="Calibri" w:hAnsi="Arial" w:cs="Arial"/>
          <w:lang w:val="x-none" w:eastAsia="x-none"/>
        </w:rPr>
        <w:t>.</w:t>
      </w:r>
      <w:r w:rsidRPr="00EA58B4">
        <w:rPr>
          <w:rFonts w:ascii="Arial" w:eastAsia="Calibri" w:hAnsi="Arial" w:cs="Arial"/>
          <w:lang w:eastAsia="x-none"/>
        </w:rPr>
        <w:t>6</w:t>
      </w:r>
      <w:r w:rsidRPr="00EA58B4">
        <w:rPr>
          <w:rFonts w:ascii="Arial" w:eastAsia="Calibri" w:hAnsi="Arial" w:cs="Arial"/>
          <w:lang w:val="x-none" w:eastAsia="x-none"/>
        </w:rPr>
        <w:t xml:space="preserve">. Максимальный срок исполнения административной процедуры – </w:t>
      </w:r>
      <w:r w:rsidRPr="00EA58B4">
        <w:rPr>
          <w:rFonts w:ascii="Arial" w:eastAsia="Calibri" w:hAnsi="Arial" w:cs="Arial"/>
          <w:lang w:eastAsia="x-none"/>
        </w:rPr>
        <w:t>2</w:t>
      </w:r>
      <w:r w:rsidRPr="00EA58B4">
        <w:rPr>
          <w:rFonts w:ascii="Arial" w:eastAsia="Calibri" w:hAnsi="Arial" w:cs="Arial"/>
          <w:lang w:val="x-none" w:eastAsia="x-none"/>
        </w:rPr>
        <w:t xml:space="preserve"> рабочих дня.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3.4.7.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уведомления о соответствии (несоответствии) построенного объекта.</w:t>
      </w:r>
    </w:p>
    <w:p w:rsidR="00572504" w:rsidRPr="00EA58B4" w:rsidRDefault="00572504" w:rsidP="0057250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3.5. Подписание проекта уведомления о соответствии (несоответствии) построенного объекта; направление уведомления </w:t>
      </w:r>
      <w:r w:rsidRPr="00EA58B4">
        <w:rPr>
          <w:rFonts w:ascii="Arial" w:eastAsia="Calibri" w:hAnsi="Arial" w:cs="Arial"/>
          <w:lang w:eastAsia="ru-RU"/>
        </w:rPr>
        <w:br/>
        <w:t>о соответствии (несоответствии) построенного объекта.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3.5.1.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уведомления </w:t>
      </w:r>
      <w:r w:rsidRPr="00EA58B4">
        <w:rPr>
          <w:rFonts w:ascii="Arial" w:eastAsia="Calibri" w:hAnsi="Arial" w:cs="Arial"/>
          <w:lang w:eastAsia="ru-RU"/>
        </w:rPr>
        <w:br/>
        <w:t>о соответствии (несоответствии) построенного объекта в 2 экземплярах.</w:t>
      </w:r>
    </w:p>
    <w:p w:rsidR="00572504" w:rsidRPr="00EA58B4" w:rsidRDefault="00572504" w:rsidP="00572504">
      <w:pPr>
        <w:tabs>
          <w:tab w:val="left" w:pos="567"/>
        </w:tabs>
        <w:suppressAutoHyphens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572504" w:rsidRPr="00EA58B4" w:rsidRDefault="00572504" w:rsidP="00572504">
      <w:pPr>
        <w:tabs>
          <w:tab w:val="left" w:pos="567"/>
        </w:tabs>
        <w:suppressAutoHyphens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По результатам рассмотрения, в случае отсутствия замечаний, руководитель уполномоченного органа или уполномоченное </w:t>
      </w:r>
      <w:r w:rsidRPr="00EA58B4">
        <w:rPr>
          <w:rFonts w:ascii="Arial" w:eastAsia="Calibri" w:hAnsi="Arial" w:cs="Arial"/>
          <w:lang w:eastAsia="ru-RU"/>
        </w:rPr>
        <w:br/>
        <w:t>им должностное лицо подписывает уведомление о соответствии (несоответствии) построенного объекта в 2 экземплярах.</w:t>
      </w:r>
    </w:p>
    <w:p w:rsidR="00572504" w:rsidRPr="00EA58B4" w:rsidRDefault="00572504" w:rsidP="00572504">
      <w:pPr>
        <w:tabs>
          <w:tab w:val="left" w:pos="567"/>
        </w:tabs>
        <w:suppressAutoHyphens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3.5.3. Специалист уполномоченного органа направляет заявителю способом, определенным им в уведомлении об окончании строительства, уведомление о соответствии (несоответствии) построенного объекта в 1 экземпляре. 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3.5.4. В случае представления уведомления об окончании строительства через МФЦ уведомление о соответствии (несоответствии) построенного объекта направляется в МФЦ, если иной способ получения не указан заявителем.</w:t>
      </w:r>
    </w:p>
    <w:p w:rsidR="00572504" w:rsidRPr="00EA58B4" w:rsidRDefault="00572504" w:rsidP="0057250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3.5.5. Максимальный срок выполнения административной процедуры - 1 рабочий день.</w:t>
      </w:r>
    </w:p>
    <w:p w:rsidR="00572504" w:rsidRPr="00EA58B4" w:rsidRDefault="00572504" w:rsidP="0057250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3.5.6. Результатом выполнения административной процедуры является подписание и направление уведомления о соответствии (несоответствии) построенного объекта.</w:t>
      </w:r>
    </w:p>
    <w:p w:rsidR="00572504" w:rsidRPr="00EA58B4" w:rsidRDefault="00572504" w:rsidP="0057250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 случае</w:t>
      </w:r>
      <w:proofErr w:type="gramStart"/>
      <w:r w:rsidRPr="00EA58B4">
        <w:rPr>
          <w:rFonts w:ascii="Arial" w:eastAsia="Calibri" w:hAnsi="Arial" w:cs="Arial"/>
          <w:lang w:eastAsia="ru-RU"/>
        </w:rPr>
        <w:t>,</w:t>
      </w:r>
      <w:proofErr w:type="gramEnd"/>
      <w:r w:rsidRPr="00EA58B4">
        <w:rPr>
          <w:rFonts w:ascii="Arial" w:eastAsia="Calibri" w:hAnsi="Arial" w:cs="Arial"/>
          <w:lang w:eastAsia="ru-RU"/>
        </w:rPr>
        <w:t xml:space="preserve"> если работы по строительству объекта индивидуального жилищного строительства выполняются на основании договора строительного подряда с использованием счета </w:t>
      </w:r>
      <w:proofErr w:type="spellStart"/>
      <w:r w:rsidRPr="00EA58B4">
        <w:rPr>
          <w:rFonts w:ascii="Arial" w:eastAsia="Calibri" w:hAnsi="Arial" w:cs="Arial"/>
          <w:lang w:eastAsia="ru-RU"/>
        </w:rPr>
        <w:t>эскроу</w:t>
      </w:r>
      <w:proofErr w:type="spellEnd"/>
      <w:r w:rsidRPr="00EA58B4">
        <w:rPr>
          <w:rFonts w:ascii="Arial" w:eastAsia="Calibri" w:hAnsi="Arial" w:cs="Arial"/>
          <w:lang w:eastAsia="ru-RU"/>
        </w:rPr>
        <w:t xml:space="preserve">, уведомления о соответствии (несоответствии) указанных параметров размещаются уполномоченным органом в единой информационной системе </w:t>
      </w:r>
      <w:r w:rsidRPr="00EA58B4">
        <w:rPr>
          <w:rFonts w:ascii="Arial" w:eastAsia="Calibri" w:hAnsi="Arial" w:cs="Arial"/>
          <w:lang w:eastAsia="ru-RU"/>
        </w:rPr>
        <w:lastRenderedPageBreak/>
        <w:t xml:space="preserve">жилищного строительства, указанной в </w:t>
      </w:r>
      <w:hyperlink r:id="rId16" w:history="1">
        <w:r w:rsidRPr="00EA58B4">
          <w:rPr>
            <w:rFonts w:ascii="Arial" w:eastAsia="Calibri" w:hAnsi="Arial" w:cs="Arial"/>
            <w:lang w:eastAsia="ru-RU"/>
          </w:rPr>
          <w:t>пункте 5 части 7.4 статьи 51</w:t>
        </w:r>
      </w:hyperlink>
      <w:r w:rsidRPr="00EA58B4">
        <w:rPr>
          <w:rFonts w:ascii="Arial" w:eastAsia="Calibri" w:hAnsi="Arial" w:cs="Arial"/>
          <w:lang w:eastAsia="ru-RU"/>
        </w:rPr>
        <w:t xml:space="preserve"> </w:t>
      </w:r>
      <w:proofErr w:type="spellStart"/>
      <w:r w:rsidRPr="00EA58B4">
        <w:rPr>
          <w:rFonts w:ascii="Arial" w:eastAsia="Calibri" w:hAnsi="Arial" w:cs="Arial"/>
          <w:lang w:eastAsia="ru-RU"/>
        </w:rPr>
        <w:t>ГрК</w:t>
      </w:r>
      <w:proofErr w:type="spellEnd"/>
      <w:r w:rsidRPr="00EA58B4">
        <w:rPr>
          <w:rFonts w:ascii="Arial" w:eastAsia="Calibri" w:hAnsi="Arial" w:cs="Arial"/>
          <w:lang w:eastAsia="ru-RU"/>
        </w:rPr>
        <w:t xml:space="preserve"> РФ.</w:t>
      </w:r>
    </w:p>
    <w:p w:rsidR="00572504" w:rsidRPr="00EA58B4" w:rsidRDefault="00572504" w:rsidP="00572504">
      <w:pPr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Копия уведомления о несоответствии построенного объекта направляется в течение семи рабочих дней со дня поступления уведомления об окончании строительства уполномоченным органом:</w:t>
      </w:r>
    </w:p>
    <w:p w:rsidR="00572504" w:rsidRPr="00EA58B4" w:rsidRDefault="00572504" w:rsidP="00572504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1) в орган регистрации прав;</w:t>
      </w:r>
    </w:p>
    <w:p w:rsidR="00572504" w:rsidRPr="00EA58B4" w:rsidRDefault="00572504" w:rsidP="00572504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2) в исполнительный орган Волгоградской области, уполномоченный на осуществление государственного строительного надзора, в случае направления заявителю уведомления о несоответствии построенного объекта по основанию, предусмотренному абзацем вторым подпункта 2.9.2.1 пункта 2.9.2 настоящего административного регламента; </w:t>
      </w:r>
    </w:p>
    <w:p w:rsidR="00572504" w:rsidRPr="00EA58B4" w:rsidRDefault="00572504" w:rsidP="00572504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</w:t>
      </w:r>
      <w:r w:rsidRPr="00EA58B4">
        <w:rPr>
          <w:rFonts w:ascii="Arial" w:eastAsia="Calibri" w:hAnsi="Arial" w:cs="Arial"/>
          <w:lang w:eastAsia="ru-RU"/>
        </w:rPr>
        <w:br/>
        <w:t>в случае направления застройщику указанного уведомления по основанию, предусмотренному абзацами третьим и четвертым подпункта 2.9.2.1 пункта 2.9.2 настоящего административного регламента.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3.6. Порядок осуществления административных процедур </w:t>
      </w:r>
      <w:r w:rsidRPr="00EA58B4">
        <w:rPr>
          <w:rFonts w:ascii="Arial" w:eastAsia="Calibri" w:hAnsi="Arial" w:cs="Arial"/>
          <w:lang w:eastAsia="ru-RU"/>
        </w:rPr>
        <w:br/>
        <w:t>в электронной форме, в том числе с использованием Единого портала государственных и муниципальных услуг.</w:t>
      </w:r>
    </w:p>
    <w:p w:rsidR="00572504" w:rsidRPr="00EA58B4" w:rsidRDefault="00572504" w:rsidP="00572504">
      <w:pPr>
        <w:widowControl w:val="0"/>
        <w:tabs>
          <w:tab w:val="left" w:pos="0"/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3.6.1.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572504" w:rsidRPr="00EA58B4" w:rsidRDefault="00572504" w:rsidP="00572504">
      <w:pPr>
        <w:suppressAutoHyphens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получение информации о порядке и сроках предоставления муниципальной услуги;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  <w:lang w:eastAsia="ru-RU"/>
        </w:rPr>
      </w:pPr>
      <w:r w:rsidRPr="00EA58B4">
        <w:rPr>
          <w:rFonts w:ascii="Arial" w:eastAsia="Calibri" w:hAnsi="Arial" w:cs="Arial"/>
          <w:bCs/>
          <w:lang w:eastAsia="ru-RU"/>
        </w:rPr>
        <w:t xml:space="preserve">запись на прием в уполномоченный орган для подачи запроса </w:t>
      </w:r>
      <w:r w:rsidRPr="00EA58B4">
        <w:rPr>
          <w:rFonts w:ascii="Arial" w:eastAsia="Calibri" w:hAnsi="Arial" w:cs="Arial"/>
          <w:bCs/>
          <w:lang w:eastAsia="ru-RU"/>
        </w:rPr>
        <w:br/>
        <w:t>о предоставлении муниципальной услуги (далее – запрос);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  <w:lang w:eastAsia="ru-RU"/>
        </w:rPr>
      </w:pPr>
      <w:r w:rsidRPr="00EA58B4">
        <w:rPr>
          <w:rFonts w:ascii="Arial" w:eastAsia="Calibri" w:hAnsi="Arial" w:cs="Arial"/>
          <w:bCs/>
          <w:lang w:eastAsia="ru-RU"/>
        </w:rPr>
        <w:t>формирование запроса;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  <w:lang w:eastAsia="ru-RU"/>
        </w:rPr>
      </w:pPr>
      <w:r w:rsidRPr="00EA58B4">
        <w:rPr>
          <w:rFonts w:ascii="Arial" w:eastAsia="Calibri" w:hAnsi="Arial" w:cs="Arial"/>
          <w:bCs/>
          <w:lang w:eastAsia="ru-RU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  <w:lang w:eastAsia="ru-RU"/>
        </w:rPr>
      </w:pPr>
      <w:r w:rsidRPr="00EA58B4">
        <w:rPr>
          <w:rFonts w:ascii="Arial" w:eastAsia="Calibri" w:hAnsi="Arial" w:cs="Arial"/>
          <w:bCs/>
          <w:lang w:eastAsia="ru-RU"/>
        </w:rPr>
        <w:t>получение результата предоставления муниципальной услуги;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  <w:lang w:eastAsia="ru-RU"/>
        </w:rPr>
      </w:pPr>
      <w:r w:rsidRPr="00EA58B4">
        <w:rPr>
          <w:rFonts w:ascii="Arial" w:eastAsia="Calibri" w:hAnsi="Arial" w:cs="Arial"/>
          <w:bCs/>
          <w:lang w:eastAsia="ru-RU"/>
        </w:rPr>
        <w:t>получение сведений о ходе выполнения запроса;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bCs/>
          <w:lang w:eastAsia="ru-RU"/>
        </w:rPr>
      </w:pPr>
      <w:r w:rsidRPr="00EA58B4">
        <w:rPr>
          <w:rFonts w:ascii="Arial" w:eastAsia="Calibri" w:hAnsi="Arial" w:cs="Arial"/>
          <w:bCs/>
          <w:lang w:eastAsia="ru-RU"/>
        </w:rPr>
        <w:t>осуществление оценки качества предоставления муниципальной услуги;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proofErr w:type="gramStart"/>
      <w:r w:rsidRPr="00EA58B4">
        <w:rPr>
          <w:rFonts w:ascii="Arial" w:eastAsia="Calibri" w:hAnsi="Arial" w:cs="Arial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</w:t>
      </w:r>
      <w:r w:rsidRPr="00EA58B4">
        <w:rPr>
          <w:rFonts w:ascii="Arial" w:eastAsia="Calibri" w:hAnsi="Arial" w:cs="Arial"/>
          <w:lang w:eastAsia="ru-RU"/>
        </w:rPr>
        <w:br/>
        <w:t>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3.6.2.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3.6.3.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3.6.4.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3.6.5. Заявителю в качестве результата предоставления услуги обеспечивается по его выбору возможность: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- получения электронного документа, подписанного </w:t>
      </w:r>
      <w:r w:rsidRPr="00EA58B4">
        <w:rPr>
          <w:rFonts w:ascii="Arial" w:eastAsia="Calibri" w:hAnsi="Arial" w:cs="Arial"/>
          <w:lang w:eastAsia="ru-RU"/>
        </w:rPr>
        <w:br/>
        <w:t>с использованием усиленной квалифицированной электронной подписи;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FF0000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- получения с использованием Единого портала государственных</w:t>
      </w:r>
      <w:r w:rsidRPr="00EA58B4">
        <w:rPr>
          <w:rFonts w:ascii="Arial" w:eastAsia="Calibri" w:hAnsi="Arial" w:cs="Arial"/>
          <w:lang w:eastAsia="ru-RU"/>
        </w:rPr>
        <w:br/>
        <w:t xml:space="preserve">и муниципальных услуг электронного документа в машиночитаемом формате, подписанного квалифицированной подписью со стороны уполномоченного органа. 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</w:t>
      </w:r>
      <w:r w:rsidRPr="00EA58B4">
        <w:rPr>
          <w:rFonts w:ascii="Arial" w:eastAsia="Calibri" w:hAnsi="Arial" w:cs="Arial"/>
          <w:lang w:eastAsia="ru-RU"/>
        </w:rPr>
        <w:lastRenderedPageBreak/>
        <w:t>документа на бумажном носителе, подтверждающего содержание электронного документа.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</w:t>
      </w:r>
      <w:r w:rsidRPr="00EA58B4">
        <w:rPr>
          <w:rFonts w:ascii="Arial" w:eastAsia="Calibri" w:hAnsi="Arial" w:cs="Arial"/>
          <w:lang w:eastAsia="ru-RU"/>
        </w:rPr>
        <w:br/>
        <w:t>и муниципальных услуг в едином личном кабинете или в электронной форме запроса.</w:t>
      </w:r>
    </w:p>
    <w:p w:rsidR="00572504" w:rsidRPr="00EA58B4" w:rsidRDefault="00572504" w:rsidP="0057250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572504" w:rsidRPr="00EA58B4" w:rsidRDefault="00572504" w:rsidP="00572504">
      <w:pPr>
        <w:suppressAutoHyphens w:val="0"/>
        <w:ind w:firstLine="708"/>
        <w:jc w:val="both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3.7. Блок-схема предоставления муниципальной услуги приведена </w:t>
      </w:r>
      <w:r w:rsidRPr="00EA58B4">
        <w:rPr>
          <w:rFonts w:ascii="Arial" w:eastAsia="Calibri" w:hAnsi="Arial" w:cs="Arial"/>
          <w:lang w:eastAsia="ru-RU"/>
        </w:rPr>
        <w:br/>
        <w:t>в приложении к административному регламенту.</w:t>
      </w:r>
    </w:p>
    <w:p w:rsidR="00572504" w:rsidRPr="00EA58B4" w:rsidRDefault="00572504" w:rsidP="00572504">
      <w:pPr>
        <w:widowControl w:val="0"/>
        <w:suppressAutoHyphens w:val="0"/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spacing w:after="200"/>
        <w:ind w:left="4962" w:firstLine="0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Приложение</w:t>
      </w:r>
      <w:r w:rsidRPr="00EA58B4">
        <w:rPr>
          <w:rFonts w:ascii="Arial" w:eastAsia="Calibri" w:hAnsi="Arial" w:cs="Arial"/>
          <w:lang w:eastAsia="ru-RU"/>
        </w:rPr>
        <w:br/>
        <w:t>к административному регламенту</w:t>
      </w: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№ 75 от «07» августа 2025 г.</w:t>
      </w:r>
    </w:p>
    <w:p w:rsidR="00572504" w:rsidRPr="00EA58B4" w:rsidRDefault="00572504" w:rsidP="00572504">
      <w:pPr>
        <w:suppressAutoHyphens w:val="0"/>
        <w:ind w:left="4961" w:firstLine="0"/>
        <w:jc w:val="right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lastRenderedPageBreak/>
        <w:t xml:space="preserve">«Направление уведомления о соответствии или несоответствии </w:t>
      </w:r>
      <w:proofErr w:type="gramStart"/>
      <w:r w:rsidRPr="00EA58B4">
        <w:rPr>
          <w:rFonts w:ascii="Arial" w:eastAsia="Calibri" w:hAnsi="Arial" w:cs="Arial"/>
          <w:lang w:eastAsia="ru-RU"/>
        </w:rPr>
        <w:t>построенных</w:t>
      </w:r>
      <w:proofErr w:type="gramEnd"/>
      <w:r w:rsidRPr="00EA58B4">
        <w:rPr>
          <w:rFonts w:ascii="Arial" w:eastAsia="Calibri" w:hAnsi="Arial" w:cs="Arial"/>
          <w:lang w:eastAsia="ru-RU"/>
        </w:rPr>
        <w:t>,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572504" w:rsidRPr="00EA58B4" w:rsidRDefault="00572504" w:rsidP="00572504">
      <w:pPr>
        <w:suppressAutoHyphens w:val="0"/>
        <w:spacing w:after="200"/>
        <w:ind w:left="4962" w:firstLine="0"/>
        <w:jc w:val="right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hd w:val="clear" w:color="auto" w:fill="FFFFFF"/>
        <w:tabs>
          <w:tab w:val="left" w:pos="1234"/>
        </w:tabs>
        <w:suppressAutoHyphens w:val="0"/>
        <w:spacing w:line="240" w:lineRule="exact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Блок-схема</w:t>
      </w:r>
    </w:p>
    <w:p w:rsidR="00572504" w:rsidRPr="00EA58B4" w:rsidRDefault="00572504" w:rsidP="00572504">
      <w:pPr>
        <w:shd w:val="clear" w:color="auto" w:fill="FFFFFF"/>
        <w:suppressAutoHyphens w:val="0"/>
        <w:spacing w:line="240" w:lineRule="exact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предоставления муниципальной услуги</w:t>
      </w:r>
    </w:p>
    <w:p w:rsidR="00572504" w:rsidRPr="00EA58B4" w:rsidRDefault="00572504" w:rsidP="00572504">
      <w:pPr>
        <w:shd w:val="clear" w:color="auto" w:fill="FFFFFF"/>
        <w:suppressAutoHyphens w:val="0"/>
        <w:spacing w:line="240" w:lineRule="exact"/>
        <w:ind w:firstLine="0"/>
        <w:jc w:val="center"/>
        <w:rPr>
          <w:rFonts w:ascii="Arial" w:eastAsia="Calibri" w:hAnsi="Arial" w:cs="Arial"/>
          <w:highlight w:val="yellow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 xml:space="preserve">"Направление уведомления о соответствии или несоответствии </w:t>
      </w:r>
      <w:proofErr w:type="gramStart"/>
      <w:r w:rsidRPr="00EA58B4">
        <w:rPr>
          <w:rFonts w:ascii="Arial" w:eastAsia="Calibri" w:hAnsi="Arial" w:cs="Arial"/>
          <w:lang w:eastAsia="ru-RU"/>
        </w:rPr>
        <w:t>построенных</w:t>
      </w:r>
      <w:proofErr w:type="gramEnd"/>
      <w:r w:rsidRPr="00EA58B4">
        <w:rPr>
          <w:rFonts w:ascii="Arial" w:eastAsia="Calibri" w:hAnsi="Arial" w:cs="Arial"/>
          <w:lang w:eastAsia="ru-RU"/>
        </w:rPr>
        <w:t>,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C932F" wp14:editId="4F17477E">
                <wp:simplePos x="0" y="0"/>
                <wp:positionH relativeFrom="column">
                  <wp:posOffset>1600200</wp:posOffset>
                </wp:positionH>
                <wp:positionV relativeFrom="paragraph">
                  <wp:posOffset>55880</wp:posOffset>
                </wp:positionV>
                <wp:extent cx="3086100" cy="457200"/>
                <wp:effectExtent l="0" t="0" r="19050" b="1905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документов 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5725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126pt;margin-top:4.4pt;width:24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">
                <v:textbox>
                  <w:txbxContent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 xml:space="preserve">Прием и регистрация документов 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572504">
                        <w:rPr>
                          <w:rFonts w:ascii="Times New Roman" w:hAnsi="Times New Roman" w:cs="Times New Roman"/>
                          <w:b/>
                          <w:bCs/>
                        </w:rPr>
                        <w:t>1 рабочий день)</w:t>
                      </w:r>
                    </w:p>
                  </w:txbxContent>
                </v:textbox>
              </v:shape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B1E894F" wp14:editId="6D86820C">
                <wp:simplePos x="0" y="0"/>
                <wp:positionH relativeFrom="column">
                  <wp:posOffset>3200399</wp:posOffset>
                </wp:positionH>
                <wp:positionV relativeFrom="paragraph">
                  <wp:posOffset>104140</wp:posOffset>
                </wp:positionV>
                <wp:extent cx="0" cy="2470785"/>
                <wp:effectExtent l="76200" t="0" r="76200" b="6286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D8B3BB5" id="Прямая соединительная линия 1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8.2pt" to="252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">
                <v:stroke endarrow="block"/>
              </v:line>
            </w:pict>
          </mc:Fallback>
        </mc:AlternateContent>
      </w: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380B35" wp14:editId="6D12CC0A">
                <wp:simplePos x="0" y="0"/>
                <wp:positionH relativeFrom="column">
                  <wp:posOffset>2285999</wp:posOffset>
                </wp:positionH>
                <wp:positionV relativeFrom="paragraph">
                  <wp:posOffset>104140</wp:posOffset>
                </wp:positionV>
                <wp:extent cx="0" cy="201930"/>
                <wp:effectExtent l="76200" t="0" r="57150" b="647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78C5A6C" id="Прямая соединительная линия 19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8.2pt" to="180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A8908" wp14:editId="4BD7B2E0">
                <wp:simplePos x="0" y="0"/>
                <wp:positionH relativeFrom="column">
                  <wp:posOffset>-49530</wp:posOffset>
                </wp:positionH>
                <wp:positionV relativeFrom="paragraph">
                  <wp:posOffset>101600</wp:posOffset>
                </wp:positionV>
                <wp:extent cx="2968625" cy="2049145"/>
                <wp:effectExtent l="0" t="0" r="22225" b="2730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Отказ в приеме к рассмотрению уведомления об окончании строительства;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направление заявителю уведомления</w:t>
                            </w:r>
                            <w:r w:rsidRPr="0057250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об отказе в приме к рассмотрению уведомления об окончании строительства и возврат такого уведомления</w:t>
                            </w:r>
                            <w:r w:rsidRPr="0057250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и прилагаемых к нему документов заявителю при наличии оснований, предусмотренных пунктом 2.8</w:t>
                            </w:r>
                            <w:r w:rsidRPr="00572504">
                              <w:rPr>
                                <w:rFonts w:ascii="Times New Roman" w:hAnsi="Times New Roman" w:cs="Times New Roman"/>
                                <w:strike/>
                                <w:color w:val="000000"/>
                              </w:rPr>
                              <w:t xml:space="preserve"> </w:t>
                            </w:r>
                            <w:r w:rsidRPr="0057250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Административного регламента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(3 дня/3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Надпись 17" o:spid="_x0000_s1027" type="#_x0000_t202" style="position:absolute;left:0;text-align:left;margin-left:-3.9pt;margin-top:8pt;width:233.75pt;height:1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">
                <v:textbox>
                  <w:txbxContent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  <w:color w:val="000000"/>
                        </w:rPr>
                        <w:t>Отказ в приеме к рассмотрению уведомления об окончании строительства;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  <w:color w:val="000000"/>
                        </w:rPr>
                        <w:t>направление заявителю уведомления</w:t>
                      </w:r>
                      <w:r w:rsidRPr="00572504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об отказе в приме к рассмотрению уведомления об окончании строительства и возврат такого уведомления</w:t>
                      </w:r>
                      <w:r w:rsidRPr="00572504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и прилагаемых к нему документов заявителю при наличии оснований, предусмотренных пунктом 2.8</w:t>
                      </w:r>
                      <w:r w:rsidRPr="00572504">
                        <w:rPr>
                          <w:rFonts w:ascii="Times New Roman" w:hAnsi="Times New Roman" w:cs="Times New Roman"/>
                          <w:strike/>
                          <w:color w:val="000000"/>
                        </w:rPr>
                        <w:t xml:space="preserve"> </w:t>
                      </w:r>
                      <w:r w:rsidRPr="00572504">
                        <w:rPr>
                          <w:rFonts w:ascii="Times New Roman" w:hAnsi="Times New Roman" w:cs="Times New Roman"/>
                          <w:color w:val="000000"/>
                        </w:rPr>
                        <w:t>Административного регламента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(3 дня/3 рабочих дня)</w:t>
                      </w:r>
                    </w:p>
                  </w:txbxContent>
                </v:textbox>
              </v:shape>
            </w:pict>
          </mc:Fallback>
        </mc:AlternateContent>
      </w:r>
    </w:p>
    <w:p w:rsidR="00572504" w:rsidRPr="00EA58B4" w:rsidRDefault="00572504" w:rsidP="00572504">
      <w:pPr>
        <w:tabs>
          <w:tab w:val="left" w:pos="3225"/>
        </w:tabs>
        <w:suppressAutoHyphens w:val="0"/>
        <w:ind w:firstLine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ab/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61358" wp14:editId="7750D3E2">
                <wp:simplePos x="0" y="0"/>
                <wp:positionH relativeFrom="column">
                  <wp:posOffset>3962400</wp:posOffset>
                </wp:positionH>
                <wp:positionV relativeFrom="paragraph">
                  <wp:posOffset>187325</wp:posOffset>
                </wp:positionV>
                <wp:extent cx="1752600" cy="1549400"/>
                <wp:effectExtent l="0" t="0" r="1905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>Направление межведомственных запросов в органы (организации), участвующие в предоставлении муниципальной услуги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  <w:b/>
                              </w:rPr>
                              <w:t>(3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10" o:spid="_x0000_s1028" style="position:absolute;left:0;text-align:left;margin-left:312pt;margin-top:14.75pt;width:138pt;height:1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">
                <v:textbox>
                  <w:txbxContent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>Направление межведомственных запросов в органы (организации), участвующие в предоставлении муниципальной услуги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  <w:b/>
                        </w:rPr>
                        <w:t>(3 рабочих дня)</w:t>
                      </w:r>
                    </w:p>
                  </w:txbxContent>
                </v:textbox>
              </v:rect>
            </w:pict>
          </mc:Fallback>
        </mc:AlternateContent>
      </w: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D78CA" wp14:editId="356FC89B">
                <wp:simplePos x="0" y="0"/>
                <wp:positionH relativeFrom="column">
                  <wp:posOffset>-49530</wp:posOffset>
                </wp:positionH>
                <wp:positionV relativeFrom="paragraph">
                  <wp:posOffset>121285</wp:posOffset>
                </wp:positionV>
                <wp:extent cx="3581400" cy="1029335"/>
                <wp:effectExtent l="0" t="0" r="19050" b="184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>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9" o:spid="_x0000_s1029" style="position:absolute;left:0;text-align:left;margin-left:-3.9pt;margin-top:9.55pt;width:282pt;height:8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">
                <v:textbox>
                  <w:txbxContent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>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left="4956" w:firstLine="708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>нет</w:t>
      </w:r>
      <w:r w:rsidRPr="00EA58B4">
        <w:rPr>
          <w:rFonts w:ascii="Arial" w:eastAsia="Calibri" w:hAnsi="Arial" w:cs="Arial"/>
          <w:lang w:eastAsia="ru-RU"/>
        </w:rPr>
        <w:tab/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FB974" wp14:editId="052A5423">
                <wp:simplePos x="0" y="0"/>
                <wp:positionH relativeFrom="column">
                  <wp:posOffset>3531870</wp:posOffset>
                </wp:positionH>
                <wp:positionV relativeFrom="paragraph">
                  <wp:posOffset>81279</wp:posOffset>
                </wp:positionV>
                <wp:extent cx="430530" cy="0"/>
                <wp:effectExtent l="0" t="76200" r="26670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C464FE" id="Прямая соединительная линия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.1pt,6.4pt" to="31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43EA70A5" wp14:editId="13F0510C">
                <wp:simplePos x="0" y="0"/>
                <wp:positionH relativeFrom="column">
                  <wp:posOffset>2571114</wp:posOffset>
                </wp:positionH>
                <wp:positionV relativeFrom="paragraph">
                  <wp:posOffset>128270</wp:posOffset>
                </wp:positionV>
                <wp:extent cx="0" cy="318770"/>
                <wp:effectExtent l="76200" t="0" r="76200" b="622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2A7496" id="Прямая соединительная линия 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2.45pt,10.1pt" to="202.4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572504" w:rsidRPr="00EA58B4" w:rsidRDefault="00572504" w:rsidP="00572504">
      <w:pPr>
        <w:tabs>
          <w:tab w:val="left" w:pos="3585"/>
        </w:tabs>
        <w:suppressAutoHyphens w:val="0"/>
        <w:ind w:firstLine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lang w:eastAsia="ru-RU"/>
        </w:rPr>
        <w:tab/>
        <w:t>да</w: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1EA71" wp14:editId="186BA38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531870" cy="1202055"/>
                <wp:effectExtent l="0" t="0" r="11430" b="171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187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>Рассмотрение документов,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 xml:space="preserve">в том числе полученных по межведомственным запросам; 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>подготовка проекта уведомлении о соответствии (несоответствии) построенного объекта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  <w:b/>
                              </w:rPr>
                              <w:t>(2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5" o:spid="_x0000_s1030" style="position:absolute;left:0;text-align:left;margin-left:0;margin-top:3pt;width:278.1pt;height:9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">
                <v:textbox>
                  <w:txbxContent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>Рассмотрение документов,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 xml:space="preserve">в том числе полученных по межведомственным запросам; 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>подготовка проекта уведомлении о соответствии (несоответствии) построенного объекта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  <w:b/>
                        </w:rPr>
                        <w:t>(2 рабочих дня)</w:t>
                      </w:r>
                    </w:p>
                  </w:txbxContent>
                </v:textbox>
              </v:rect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46E4265" wp14:editId="44F6054B">
                <wp:simplePos x="0" y="0"/>
                <wp:positionH relativeFrom="column">
                  <wp:posOffset>4876799</wp:posOffset>
                </wp:positionH>
                <wp:positionV relativeFrom="paragraph">
                  <wp:posOffset>101600</wp:posOffset>
                </wp:positionV>
                <wp:extent cx="0" cy="262255"/>
                <wp:effectExtent l="76200" t="0" r="57150" b="615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18BD6C7" id="Прямая соединительная линия 7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4pt,8pt" to="384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">
                <v:stroke endarrow="block"/>
              </v:line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5D79A" wp14:editId="059D021F">
                <wp:simplePos x="0" y="0"/>
                <wp:positionH relativeFrom="column">
                  <wp:posOffset>3962400</wp:posOffset>
                </wp:positionH>
                <wp:positionV relativeFrom="paragraph">
                  <wp:posOffset>159385</wp:posOffset>
                </wp:positionV>
                <wp:extent cx="1752600" cy="709295"/>
                <wp:effectExtent l="0" t="0" r="19050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>Получение документов по межведомственным запросам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6" o:spid="_x0000_s1031" style="position:absolute;left:0;text-align:left;margin-left:312pt;margin-top:12.55pt;width:138pt;height:5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">
                <v:textbox>
                  <w:txbxContent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>Получение документов по межведомственным запросам</w:t>
                      </w:r>
                    </w:p>
                  </w:txbxContent>
                </v:textbox>
              </v:rect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3670433" wp14:editId="5219076C">
                <wp:simplePos x="0" y="0"/>
                <wp:positionH relativeFrom="column">
                  <wp:posOffset>3531870</wp:posOffset>
                </wp:positionH>
                <wp:positionV relativeFrom="paragraph">
                  <wp:posOffset>97789</wp:posOffset>
                </wp:positionV>
                <wp:extent cx="430530" cy="0"/>
                <wp:effectExtent l="38100" t="76200" r="0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0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477A4F4" id="Прямая соединительная линия 1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.1pt,7.7pt" to="31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">
                <v:stroke endarrow="block"/>
              </v:line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572504" w:rsidRPr="00EA58B4" w:rsidRDefault="00572504" w:rsidP="00572504">
      <w:pPr>
        <w:tabs>
          <w:tab w:val="left" w:pos="3570"/>
        </w:tabs>
        <w:suppressAutoHyphens w:val="0"/>
        <w:ind w:firstLine="0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53E8D7B" wp14:editId="6BC679F4">
                <wp:simplePos x="0" y="0"/>
                <wp:positionH relativeFrom="column">
                  <wp:posOffset>2643504</wp:posOffset>
                </wp:positionH>
                <wp:positionV relativeFrom="paragraph">
                  <wp:posOffset>13335</wp:posOffset>
                </wp:positionV>
                <wp:extent cx="0" cy="206375"/>
                <wp:effectExtent l="76200" t="0" r="57150" b="603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0760868" id="Прямая соединительная линия 3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15pt,1.05pt" to="208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  <w:r w:rsidRPr="00EA58B4">
        <w:rPr>
          <w:rFonts w:ascii="Arial" w:eastAsia="Calibri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1706A" wp14:editId="41826634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3531870" cy="1033780"/>
                <wp:effectExtent l="0" t="0" r="1143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187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 xml:space="preserve">Подписание проекта уведомления о соответствии (несоответствии) построенного объекта; 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</w:rPr>
                              <w:t>выдача (направление) уведомления о соответствии (несоответствии) построенного объекта</w:t>
                            </w:r>
                          </w:p>
                          <w:p w:rsidR="00572504" w:rsidRPr="00572504" w:rsidRDefault="00572504" w:rsidP="005725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504">
                              <w:rPr>
                                <w:rFonts w:ascii="Times New Roman" w:hAnsi="Times New Roman" w:cs="Times New Roman"/>
                                <w:b/>
                              </w:rPr>
                              <w:t>(1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2" o:spid="_x0000_s1032" style="position:absolute;left:0;text-align:left;margin-left:0;margin-top:1.2pt;width:278.1pt;height:8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">
                <v:textbox>
                  <w:txbxContent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 xml:space="preserve">Подписание проекта уведомления о соответствии (несоответствии) построенного объекта; 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</w:rPr>
                        <w:t>выдача (направление) уведомления о соответствии (несоответствии) построенного объекта</w:t>
                      </w:r>
                    </w:p>
                    <w:p w:rsidR="00572504" w:rsidRPr="00572504" w:rsidRDefault="00572504" w:rsidP="005725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504">
                        <w:rPr>
                          <w:rFonts w:ascii="Times New Roman" w:hAnsi="Times New Roman" w:cs="Times New Roman"/>
                          <w:b/>
                        </w:rPr>
                        <w:t>(1 рабочий день)</w:t>
                      </w:r>
                    </w:p>
                  </w:txbxContent>
                </v:textbox>
              </v:rect>
            </w:pict>
          </mc:Fallback>
        </mc:AlternateContent>
      </w:r>
    </w:p>
    <w:p w:rsidR="00572504" w:rsidRPr="00EA58B4" w:rsidRDefault="00572504" w:rsidP="00572504">
      <w:pPr>
        <w:suppressAutoHyphens w:val="0"/>
        <w:ind w:firstLine="0"/>
        <w:jc w:val="center"/>
        <w:rPr>
          <w:rFonts w:ascii="Arial" w:eastAsia="Calibri" w:hAnsi="Arial" w:cs="Arial"/>
          <w:lang w:eastAsia="ru-RU"/>
        </w:rPr>
      </w:pPr>
    </w:p>
    <w:p w:rsidR="00FB76C9" w:rsidRPr="00EA58B4" w:rsidRDefault="00FB76C9" w:rsidP="00572504">
      <w:pPr>
        <w:ind w:firstLine="0"/>
        <w:rPr>
          <w:rFonts w:ascii="Arial" w:hAnsi="Arial" w:cs="Arial"/>
        </w:rPr>
      </w:pPr>
    </w:p>
    <w:sectPr w:rsidR="00FB76C9" w:rsidRPr="00EA58B4" w:rsidSect="00EA58B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D5025"/>
    <w:multiLevelType w:val="singleLevel"/>
    <w:tmpl w:val="D3D675E6"/>
    <w:lvl w:ilvl="0">
      <w:start w:val="1"/>
      <w:numFmt w:val="decimal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">
    <w:nsid w:val="218B01EB"/>
    <w:multiLevelType w:val="hybridMultilevel"/>
    <w:tmpl w:val="0520F6CC"/>
    <w:lvl w:ilvl="0" w:tplc="315264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85D2651"/>
    <w:multiLevelType w:val="hybridMultilevel"/>
    <w:tmpl w:val="AF2E187E"/>
    <w:lvl w:ilvl="0" w:tplc="CD04C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C75D02"/>
    <w:multiLevelType w:val="hybridMultilevel"/>
    <w:tmpl w:val="D758DDC8"/>
    <w:lvl w:ilvl="0" w:tplc="94B2F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8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96F60"/>
    <w:multiLevelType w:val="hybridMultilevel"/>
    <w:tmpl w:val="A086D704"/>
    <w:lvl w:ilvl="0" w:tplc="17624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AB"/>
    <w:rsid w:val="00572504"/>
    <w:rsid w:val="005B4D82"/>
    <w:rsid w:val="00B110AB"/>
    <w:rsid w:val="00EA58B4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572504"/>
  </w:style>
  <w:style w:type="paragraph" w:customStyle="1" w:styleId="ConsPlusNormal">
    <w:name w:val="ConsPlusNormal"/>
    <w:link w:val="ConsPlusNormal0"/>
    <w:rsid w:val="00572504"/>
    <w:pPr>
      <w:widowControl w:val="0"/>
      <w:autoSpaceDE w:val="0"/>
      <w:autoSpaceDN w:val="0"/>
      <w:ind w:firstLine="0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572504"/>
    <w:pPr>
      <w:widowControl w:val="0"/>
      <w:autoSpaceDE w:val="0"/>
      <w:autoSpaceDN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504"/>
    <w:pPr>
      <w:widowControl w:val="0"/>
      <w:autoSpaceDE w:val="0"/>
      <w:autoSpaceDN w:val="0"/>
      <w:ind w:firstLine="0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572504"/>
    <w:pPr>
      <w:widowControl w:val="0"/>
      <w:autoSpaceDE w:val="0"/>
      <w:autoSpaceDN w:val="0"/>
      <w:ind w:firstLine="0"/>
    </w:pPr>
    <w:rPr>
      <w:rFonts w:ascii="Tahoma" w:eastAsia="Calibri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rsid w:val="00572504"/>
    <w:pPr>
      <w:suppressAutoHyphens w:val="0"/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572504"/>
    <w:pPr>
      <w:suppressAutoHyphens w:val="0"/>
      <w:ind w:left="72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полужирный"/>
    <w:rsid w:val="00572504"/>
    <w:rPr>
      <w:b/>
      <w:sz w:val="27"/>
      <w:shd w:val="clear" w:color="auto" w:fill="FFFFFF"/>
    </w:rPr>
  </w:style>
  <w:style w:type="character" w:styleId="a4">
    <w:name w:val="line number"/>
    <w:semiHidden/>
    <w:rsid w:val="00572504"/>
    <w:rPr>
      <w:rFonts w:cs="Times New Roman"/>
    </w:rPr>
  </w:style>
  <w:style w:type="paragraph" w:styleId="a5">
    <w:name w:val="header"/>
    <w:basedOn w:val="a"/>
    <w:link w:val="a6"/>
    <w:rsid w:val="00572504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rsid w:val="00572504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572504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8">
    <w:name w:val="Нижний колонтитул Знак"/>
    <w:basedOn w:val="a0"/>
    <w:link w:val="a7"/>
    <w:rsid w:val="00572504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semiHidden/>
    <w:rsid w:val="00572504"/>
    <w:pPr>
      <w:suppressAutoHyphens w:val="0"/>
      <w:ind w:firstLine="0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aa">
    <w:name w:val="Текст выноски Знак"/>
    <w:basedOn w:val="a0"/>
    <w:link w:val="a9"/>
    <w:semiHidden/>
    <w:rsid w:val="00572504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ConsPlusNormal0">
    <w:name w:val="ConsPlusNormal Знак"/>
    <w:link w:val="ConsPlusNormal"/>
    <w:locked/>
    <w:rsid w:val="00572504"/>
    <w:rPr>
      <w:rFonts w:ascii="Calibri" w:eastAsia="Calibri" w:hAnsi="Calibri" w:cs="Times New Roman"/>
      <w:szCs w:val="20"/>
      <w:lang w:eastAsia="ru-RU"/>
    </w:rPr>
  </w:style>
  <w:style w:type="character" w:styleId="ab">
    <w:name w:val="Hyperlink"/>
    <w:rsid w:val="00572504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semiHidden/>
    <w:rsid w:val="00572504"/>
    <w:pPr>
      <w:suppressAutoHyphens w:val="0"/>
      <w:ind w:firstLine="0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semiHidden/>
    <w:rsid w:val="0057250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e">
    <w:name w:val="footnote reference"/>
    <w:semiHidden/>
    <w:rsid w:val="00572504"/>
    <w:rPr>
      <w:rFonts w:cs="Times New Roman"/>
      <w:vertAlign w:val="superscript"/>
    </w:rPr>
  </w:style>
  <w:style w:type="character" w:styleId="af">
    <w:name w:val="page number"/>
    <w:rsid w:val="00572504"/>
    <w:rPr>
      <w:rFonts w:cs="Times New Roman"/>
    </w:rPr>
  </w:style>
  <w:style w:type="paragraph" w:styleId="af0">
    <w:name w:val="Document Map"/>
    <w:basedOn w:val="a"/>
    <w:link w:val="af1"/>
    <w:semiHidden/>
    <w:rsid w:val="00572504"/>
    <w:pPr>
      <w:shd w:val="clear" w:color="auto" w:fill="000080"/>
      <w:suppressAutoHyphens w:val="0"/>
      <w:ind w:firstLine="0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572504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Абзац списка1"/>
    <w:basedOn w:val="a"/>
    <w:rsid w:val="00572504"/>
    <w:pPr>
      <w:suppressAutoHyphens w:val="0"/>
      <w:ind w:left="72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rsid w:val="00572504"/>
    <w:pPr>
      <w:suppressAutoHyphens w:val="0"/>
      <w:ind w:firstLine="0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3">
    <w:name w:val="Текст концевой сноски Знак"/>
    <w:basedOn w:val="a0"/>
    <w:link w:val="af2"/>
    <w:rsid w:val="0057250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4">
    <w:name w:val="endnote reference"/>
    <w:rsid w:val="005725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572504"/>
  </w:style>
  <w:style w:type="paragraph" w:customStyle="1" w:styleId="ConsPlusNormal">
    <w:name w:val="ConsPlusNormal"/>
    <w:link w:val="ConsPlusNormal0"/>
    <w:rsid w:val="00572504"/>
    <w:pPr>
      <w:widowControl w:val="0"/>
      <w:autoSpaceDE w:val="0"/>
      <w:autoSpaceDN w:val="0"/>
      <w:ind w:firstLine="0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572504"/>
    <w:pPr>
      <w:widowControl w:val="0"/>
      <w:autoSpaceDE w:val="0"/>
      <w:autoSpaceDN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504"/>
    <w:pPr>
      <w:widowControl w:val="0"/>
      <w:autoSpaceDE w:val="0"/>
      <w:autoSpaceDN w:val="0"/>
      <w:ind w:firstLine="0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572504"/>
    <w:pPr>
      <w:widowControl w:val="0"/>
      <w:autoSpaceDE w:val="0"/>
      <w:autoSpaceDN w:val="0"/>
      <w:ind w:firstLine="0"/>
    </w:pPr>
    <w:rPr>
      <w:rFonts w:ascii="Tahoma" w:eastAsia="Calibri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rsid w:val="00572504"/>
    <w:pPr>
      <w:suppressAutoHyphens w:val="0"/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572504"/>
    <w:pPr>
      <w:suppressAutoHyphens w:val="0"/>
      <w:ind w:left="72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полужирный"/>
    <w:rsid w:val="00572504"/>
    <w:rPr>
      <w:b/>
      <w:sz w:val="27"/>
      <w:shd w:val="clear" w:color="auto" w:fill="FFFFFF"/>
    </w:rPr>
  </w:style>
  <w:style w:type="character" w:styleId="a4">
    <w:name w:val="line number"/>
    <w:semiHidden/>
    <w:rsid w:val="00572504"/>
    <w:rPr>
      <w:rFonts w:cs="Times New Roman"/>
    </w:rPr>
  </w:style>
  <w:style w:type="paragraph" w:styleId="a5">
    <w:name w:val="header"/>
    <w:basedOn w:val="a"/>
    <w:link w:val="a6"/>
    <w:rsid w:val="00572504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rsid w:val="00572504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572504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8">
    <w:name w:val="Нижний колонтитул Знак"/>
    <w:basedOn w:val="a0"/>
    <w:link w:val="a7"/>
    <w:rsid w:val="00572504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semiHidden/>
    <w:rsid w:val="00572504"/>
    <w:pPr>
      <w:suppressAutoHyphens w:val="0"/>
      <w:ind w:firstLine="0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aa">
    <w:name w:val="Текст выноски Знак"/>
    <w:basedOn w:val="a0"/>
    <w:link w:val="a9"/>
    <w:semiHidden/>
    <w:rsid w:val="00572504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ConsPlusNormal0">
    <w:name w:val="ConsPlusNormal Знак"/>
    <w:link w:val="ConsPlusNormal"/>
    <w:locked/>
    <w:rsid w:val="00572504"/>
    <w:rPr>
      <w:rFonts w:ascii="Calibri" w:eastAsia="Calibri" w:hAnsi="Calibri" w:cs="Times New Roman"/>
      <w:szCs w:val="20"/>
      <w:lang w:eastAsia="ru-RU"/>
    </w:rPr>
  </w:style>
  <w:style w:type="character" w:styleId="ab">
    <w:name w:val="Hyperlink"/>
    <w:rsid w:val="00572504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semiHidden/>
    <w:rsid w:val="00572504"/>
    <w:pPr>
      <w:suppressAutoHyphens w:val="0"/>
      <w:ind w:firstLine="0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semiHidden/>
    <w:rsid w:val="0057250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e">
    <w:name w:val="footnote reference"/>
    <w:semiHidden/>
    <w:rsid w:val="00572504"/>
    <w:rPr>
      <w:rFonts w:cs="Times New Roman"/>
      <w:vertAlign w:val="superscript"/>
    </w:rPr>
  </w:style>
  <w:style w:type="character" w:styleId="af">
    <w:name w:val="page number"/>
    <w:rsid w:val="00572504"/>
    <w:rPr>
      <w:rFonts w:cs="Times New Roman"/>
    </w:rPr>
  </w:style>
  <w:style w:type="paragraph" w:styleId="af0">
    <w:name w:val="Document Map"/>
    <w:basedOn w:val="a"/>
    <w:link w:val="af1"/>
    <w:semiHidden/>
    <w:rsid w:val="00572504"/>
    <w:pPr>
      <w:shd w:val="clear" w:color="auto" w:fill="000080"/>
      <w:suppressAutoHyphens w:val="0"/>
      <w:ind w:firstLine="0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572504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Абзац списка1"/>
    <w:basedOn w:val="a"/>
    <w:rsid w:val="00572504"/>
    <w:pPr>
      <w:suppressAutoHyphens w:val="0"/>
      <w:ind w:left="72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rsid w:val="00572504"/>
    <w:pPr>
      <w:suppressAutoHyphens w:val="0"/>
      <w:ind w:firstLine="0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3">
    <w:name w:val="Текст концевой сноски Знак"/>
    <w:basedOn w:val="a0"/>
    <w:link w:val="af2"/>
    <w:rsid w:val="0057250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4">
    <w:name w:val="endnote reference"/>
    <w:rsid w:val="00572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elenieburlyk2007@mail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fckotovo@mail.ru" TargetMode="Externa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298&amp;dst=374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selenieburlyk2007@mail.ru" TargetMode="Externa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10" Type="http://schemas.openxmlformats.org/officeDocument/2006/relationships/hyperlink" Target="https://login.consultant.ru/link/?req=doc&amp;base=LAW&amp;n=481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7892</Words>
  <Characters>44990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dcterms:created xsi:type="dcterms:W3CDTF">2025-08-18T06:28:00Z</dcterms:created>
  <dcterms:modified xsi:type="dcterms:W3CDTF">2025-08-18T06:32:00Z</dcterms:modified>
</cp:coreProperties>
</file>