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29" w:rsidRPr="00E42732" w:rsidRDefault="001A5B29" w:rsidP="001A5B29">
      <w:pPr>
        <w:pStyle w:val="a5"/>
        <w:jc w:val="center"/>
        <w:rPr>
          <w:rFonts w:ascii="Arial" w:hAnsi="Arial" w:cs="Arial"/>
        </w:rPr>
      </w:pPr>
      <w:r w:rsidRPr="00E42732">
        <w:rPr>
          <w:rFonts w:ascii="Arial" w:hAnsi="Arial" w:cs="Arial"/>
        </w:rPr>
        <w:t>СОВЕТ</w:t>
      </w:r>
    </w:p>
    <w:p w:rsidR="001A5B29" w:rsidRPr="00E42732" w:rsidRDefault="001A5B29" w:rsidP="001A5B29">
      <w:pPr>
        <w:pStyle w:val="a5"/>
        <w:jc w:val="center"/>
        <w:rPr>
          <w:rFonts w:ascii="Arial" w:hAnsi="Arial" w:cs="Arial"/>
        </w:rPr>
      </w:pPr>
      <w:r w:rsidRPr="00E42732">
        <w:rPr>
          <w:rFonts w:ascii="Arial" w:hAnsi="Arial" w:cs="Arial"/>
        </w:rPr>
        <w:t>БУРЛУКСКОГО СЕЛЬСКОГО ПОСЕЛЕНИЯ</w:t>
      </w:r>
    </w:p>
    <w:p w:rsidR="001A5B29" w:rsidRPr="00E42732" w:rsidRDefault="001A5B29" w:rsidP="001A5B29">
      <w:pPr>
        <w:pStyle w:val="a5"/>
        <w:jc w:val="center"/>
        <w:rPr>
          <w:rFonts w:ascii="Arial" w:hAnsi="Arial" w:cs="Arial"/>
        </w:rPr>
      </w:pPr>
      <w:r w:rsidRPr="00E42732">
        <w:rPr>
          <w:rFonts w:ascii="Arial" w:hAnsi="Arial" w:cs="Arial"/>
        </w:rPr>
        <w:t>КОТОВСКОГО МУНИЦИПАЛЬНОГО РАЙОНА</w:t>
      </w:r>
    </w:p>
    <w:p w:rsidR="001A5B29" w:rsidRPr="00E42732" w:rsidRDefault="001A5B29" w:rsidP="001A5B29">
      <w:pPr>
        <w:pStyle w:val="a5"/>
        <w:jc w:val="center"/>
        <w:rPr>
          <w:rFonts w:ascii="Arial" w:hAnsi="Arial" w:cs="Arial"/>
        </w:rPr>
      </w:pPr>
      <w:r w:rsidRPr="00E42732">
        <w:rPr>
          <w:rFonts w:ascii="Arial" w:hAnsi="Arial" w:cs="Arial"/>
        </w:rPr>
        <w:t>ВОЛГОГРАДСКОЙ ОБЛАСТИ</w:t>
      </w:r>
    </w:p>
    <w:p w:rsidR="001A5B29" w:rsidRPr="00E42732" w:rsidRDefault="001A5B29" w:rsidP="001A5B29">
      <w:pPr>
        <w:autoSpaceDE w:val="0"/>
        <w:autoSpaceDN w:val="0"/>
        <w:adjustRightInd w:val="0"/>
        <w:spacing w:line="316" w:lineRule="exact"/>
        <w:ind w:left="180" w:right="24"/>
        <w:jc w:val="center"/>
        <w:rPr>
          <w:rFonts w:ascii="Arial" w:hAnsi="Arial" w:cs="Arial"/>
          <w:b/>
          <w:bCs/>
        </w:rPr>
      </w:pPr>
      <w:r w:rsidRPr="00E42732">
        <w:rPr>
          <w:rFonts w:ascii="Arial" w:hAnsi="Arial" w:cs="Arial"/>
          <w:color w:val="393531"/>
        </w:rPr>
        <w:t>________________________________________________________________</w:t>
      </w:r>
      <w:r w:rsidRPr="00E42732">
        <w:rPr>
          <w:rFonts w:ascii="Arial" w:hAnsi="Arial" w:cs="Arial"/>
        </w:rPr>
        <w:t xml:space="preserve">                                                                   </w:t>
      </w:r>
    </w:p>
    <w:p w:rsidR="001A5B29" w:rsidRPr="00E42732" w:rsidRDefault="001A5B29" w:rsidP="001A5B29">
      <w:pPr>
        <w:pStyle w:val="western"/>
        <w:spacing w:after="0" w:line="240" w:lineRule="auto"/>
        <w:jc w:val="center"/>
        <w:rPr>
          <w:rFonts w:ascii="Arial" w:hAnsi="Arial" w:cs="Arial"/>
        </w:rPr>
      </w:pPr>
      <w:r w:rsidRPr="00E42732">
        <w:rPr>
          <w:rFonts w:ascii="Arial" w:hAnsi="Arial" w:cs="Arial"/>
          <w:bCs/>
        </w:rPr>
        <w:t>РЕШЕНИЕ</w:t>
      </w:r>
    </w:p>
    <w:p w:rsidR="001A5B29" w:rsidRPr="00E42732" w:rsidRDefault="001A5B29" w:rsidP="001A5B29">
      <w:pPr>
        <w:autoSpaceDE w:val="0"/>
        <w:autoSpaceDN w:val="0"/>
        <w:adjustRightInd w:val="0"/>
        <w:spacing w:line="489" w:lineRule="exact"/>
        <w:rPr>
          <w:rFonts w:ascii="Arial" w:hAnsi="Arial" w:cs="Arial"/>
        </w:rPr>
      </w:pPr>
      <w:r w:rsidRPr="00E42732">
        <w:rPr>
          <w:rFonts w:ascii="Arial" w:hAnsi="Arial" w:cs="Arial"/>
        </w:rPr>
        <w:t>от     11.05.2023 г.                                                                                                     № 19/16</w:t>
      </w:r>
    </w:p>
    <w:p w:rsidR="001A5B29" w:rsidRPr="00E42732" w:rsidRDefault="001A5B29" w:rsidP="001A5B29">
      <w:pPr>
        <w:pStyle w:val="ConsPlusTitle"/>
        <w:widowControl/>
        <w:jc w:val="center"/>
        <w:rPr>
          <w:rFonts w:ascii="Arial" w:hAnsi="Arial" w:cs="Arial"/>
          <w:b w:val="0"/>
          <w:sz w:val="22"/>
          <w:szCs w:val="22"/>
        </w:rPr>
      </w:pPr>
      <w:r w:rsidRPr="00E42732">
        <w:rPr>
          <w:rFonts w:ascii="Arial" w:hAnsi="Arial" w:cs="Arial"/>
          <w:b w:val="0"/>
          <w:spacing w:val="-4"/>
          <w:sz w:val="22"/>
          <w:szCs w:val="22"/>
        </w:rPr>
        <w:t xml:space="preserve">О </w:t>
      </w:r>
      <w:proofErr w:type="spellStart"/>
      <w:r w:rsidRPr="00E42732">
        <w:rPr>
          <w:rFonts w:ascii="Arial" w:hAnsi="Arial" w:cs="Arial"/>
          <w:b w:val="0"/>
          <w:spacing w:val="-4"/>
          <w:sz w:val="22"/>
          <w:szCs w:val="22"/>
        </w:rPr>
        <w:t>внесении</w:t>
      </w:r>
      <w:proofErr w:type="spellEnd"/>
      <w:r w:rsidRPr="00E42732">
        <w:rPr>
          <w:rFonts w:ascii="Arial" w:hAnsi="Arial" w:cs="Arial"/>
          <w:b w:val="0"/>
          <w:spacing w:val="-4"/>
          <w:sz w:val="22"/>
          <w:szCs w:val="22"/>
        </w:rPr>
        <w:t xml:space="preserve"> </w:t>
      </w:r>
      <w:proofErr w:type="spellStart"/>
      <w:r w:rsidRPr="00E42732">
        <w:rPr>
          <w:rFonts w:ascii="Arial" w:hAnsi="Arial" w:cs="Arial"/>
          <w:b w:val="0"/>
          <w:spacing w:val="-4"/>
          <w:sz w:val="22"/>
          <w:szCs w:val="22"/>
        </w:rPr>
        <w:t>изменения</w:t>
      </w:r>
      <w:proofErr w:type="spellEnd"/>
      <w:r w:rsidRPr="00E42732">
        <w:rPr>
          <w:rFonts w:ascii="Arial" w:hAnsi="Arial" w:cs="Arial"/>
          <w:b w:val="0"/>
          <w:spacing w:val="-4"/>
          <w:sz w:val="22"/>
          <w:szCs w:val="22"/>
        </w:rPr>
        <w:t xml:space="preserve"> в </w:t>
      </w:r>
      <w:proofErr w:type="spellStart"/>
      <w:r w:rsidRPr="00E42732">
        <w:rPr>
          <w:rFonts w:ascii="Arial" w:hAnsi="Arial" w:cs="Arial"/>
          <w:b w:val="0"/>
          <w:spacing w:val="-4"/>
          <w:sz w:val="22"/>
          <w:szCs w:val="22"/>
        </w:rPr>
        <w:t>решение</w:t>
      </w:r>
      <w:proofErr w:type="spellEnd"/>
      <w:r w:rsidRPr="00E42732">
        <w:rPr>
          <w:rFonts w:ascii="Arial" w:hAnsi="Arial" w:cs="Arial"/>
          <w:b w:val="0"/>
          <w:spacing w:val="-4"/>
          <w:sz w:val="22"/>
          <w:szCs w:val="22"/>
        </w:rPr>
        <w:t xml:space="preserve"> </w:t>
      </w:r>
      <w:proofErr w:type="spellStart"/>
      <w:r w:rsidRPr="00E42732">
        <w:rPr>
          <w:rFonts w:ascii="Arial" w:hAnsi="Arial" w:cs="Arial"/>
          <w:b w:val="0"/>
          <w:sz w:val="22"/>
          <w:szCs w:val="22"/>
        </w:rPr>
        <w:t>Совета</w:t>
      </w:r>
      <w:proofErr w:type="spellEnd"/>
      <w:r w:rsidRPr="00E42732">
        <w:rPr>
          <w:rFonts w:ascii="Arial" w:hAnsi="Arial" w:cs="Arial"/>
          <w:b w:val="0"/>
          <w:sz w:val="22"/>
          <w:szCs w:val="22"/>
        </w:rPr>
        <w:t xml:space="preserve"> Бурлукского</w:t>
      </w:r>
      <w:r w:rsidRPr="00E42732">
        <w:rPr>
          <w:rFonts w:ascii="Arial" w:hAnsi="Arial" w:cs="Arial"/>
          <w:b w:val="0"/>
          <w:bCs w:val="0"/>
          <w:sz w:val="22"/>
          <w:szCs w:val="22"/>
        </w:rPr>
        <w:t xml:space="preserve"> </w:t>
      </w:r>
      <w:proofErr w:type="spellStart"/>
      <w:r w:rsidRPr="00E42732">
        <w:rPr>
          <w:rFonts w:ascii="Arial" w:hAnsi="Arial" w:cs="Arial"/>
          <w:b w:val="0"/>
          <w:sz w:val="22"/>
          <w:szCs w:val="22"/>
        </w:rPr>
        <w:t>сельского</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поселения</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Котовского</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муниципального</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района</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Волгоградской</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области</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от</w:t>
      </w:r>
      <w:proofErr w:type="spellEnd"/>
      <w:r w:rsidRPr="00E42732">
        <w:rPr>
          <w:rFonts w:ascii="Arial" w:hAnsi="Arial" w:cs="Arial"/>
          <w:b w:val="0"/>
          <w:sz w:val="22"/>
          <w:szCs w:val="22"/>
        </w:rPr>
        <w:t xml:space="preserve"> 16.05.202</w:t>
      </w:r>
      <w:r w:rsidR="00AE69A1" w:rsidRPr="00E42732">
        <w:rPr>
          <w:rFonts w:ascii="Arial" w:hAnsi="Arial" w:cs="Arial"/>
          <w:b w:val="0"/>
          <w:sz w:val="22"/>
          <w:szCs w:val="22"/>
          <w:lang w:val="ru-RU"/>
        </w:rPr>
        <w:t>2</w:t>
      </w:r>
      <w:proofErr w:type="spellStart"/>
      <w:r w:rsidRPr="00E42732">
        <w:rPr>
          <w:rFonts w:ascii="Arial" w:hAnsi="Arial" w:cs="Arial"/>
          <w:b w:val="0"/>
          <w:sz w:val="22"/>
          <w:szCs w:val="22"/>
        </w:rPr>
        <w:t>года</w:t>
      </w:r>
      <w:proofErr w:type="spellEnd"/>
      <w:r w:rsidRPr="00E42732">
        <w:rPr>
          <w:rFonts w:ascii="Arial" w:hAnsi="Arial" w:cs="Arial"/>
          <w:b w:val="0"/>
          <w:sz w:val="22"/>
          <w:szCs w:val="22"/>
        </w:rPr>
        <w:t xml:space="preserve"> № 17/14</w:t>
      </w:r>
      <w:r w:rsidR="001F6AB7" w:rsidRPr="00E42732">
        <w:rPr>
          <w:rFonts w:ascii="Arial" w:hAnsi="Arial" w:cs="Arial"/>
          <w:b w:val="0"/>
          <w:sz w:val="22"/>
          <w:szCs w:val="22"/>
          <w:lang w:val="ru-RU"/>
        </w:rPr>
        <w:t xml:space="preserve"> </w:t>
      </w:r>
      <w:r w:rsidRPr="00E42732">
        <w:rPr>
          <w:rFonts w:ascii="Arial" w:hAnsi="Arial" w:cs="Arial"/>
          <w:b w:val="0"/>
          <w:sz w:val="22"/>
          <w:szCs w:val="22"/>
        </w:rPr>
        <w:t>«</w:t>
      </w:r>
      <w:proofErr w:type="spellStart"/>
      <w:r w:rsidRPr="00E42732">
        <w:rPr>
          <w:rFonts w:ascii="Arial" w:hAnsi="Arial" w:cs="Arial"/>
          <w:b w:val="0"/>
          <w:sz w:val="22"/>
          <w:szCs w:val="22"/>
        </w:rPr>
        <w:t>Об</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утверждении</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Правил</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благоустройства</w:t>
      </w:r>
      <w:proofErr w:type="spellEnd"/>
      <w:r w:rsidRPr="00E42732">
        <w:rPr>
          <w:rFonts w:ascii="Arial" w:hAnsi="Arial" w:cs="Arial"/>
          <w:b w:val="0"/>
          <w:sz w:val="22"/>
          <w:szCs w:val="22"/>
        </w:rPr>
        <w:t xml:space="preserve"> и </w:t>
      </w:r>
      <w:proofErr w:type="spellStart"/>
      <w:r w:rsidRPr="00E42732">
        <w:rPr>
          <w:rFonts w:ascii="Arial" w:hAnsi="Arial" w:cs="Arial"/>
          <w:b w:val="0"/>
          <w:sz w:val="22"/>
          <w:szCs w:val="22"/>
        </w:rPr>
        <w:t>озеленения</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территории</w:t>
      </w:r>
      <w:proofErr w:type="spellEnd"/>
      <w:r w:rsidRPr="00E42732">
        <w:rPr>
          <w:rFonts w:ascii="Arial" w:hAnsi="Arial" w:cs="Arial"/>
          <w:b w:val="0"/>
          <w:sz w:val="22"/>
          <w:szCs w:val="22"/>
        </w:rPr>
        <w:t xml:space="preserve"> Бурлукского </w:t>
      </w:r>
      <w:proofErr w:type="spellStart"/>
      <w:r w:rsidRPr="00E42732">
        <w:rPr>
          <w:rFonts w:ascii="Arial" w:hAnsi="Arial" w:cs="Arial"/>
          <w:b w:val="0"/>
          <w:sz w:val="22"/>
          <w:szCs w:val="22"/>
        </w:rPr>
        <w:t>сельского</w:t>
      </w:r>
      <w:proofErr w:type="spellEnd"/>
      <w:r w:rsidRPr="00E42732">
        <w:rPr>
          <w:rFonts w:ascii="Arial" w:hAnsi="Arial" w:cs="Arial"/>
          <w:b w:val="0"/>
          <w:sz w:val="22"/>
          <w:szCs w:val="22"/>
        </w:rPr>
        <w:t xml:space="preserve"> </w:t>
      </w:r>
      <w:proofErr w:type="spellStart"/>
      <w:r w:rsidRPr="00E42732">
        <w:rPr>
          <w:rFonts w:ascii="Arial" w:hAnsi="Arial" w:cs="Arial"/>
          <w:b w:val="0"/>
          <w:sz w:val="22"/>
          <w:szCs w:val="22"/>
        </w:rPr>
        <w:t>поселения</w:t>
      </w:r>
      <w:proofErr w:type="spellEnd"/>
      <w:r w:rsidRPr="00E42732">
        <w:rPr>
          <w:rFonts w:ascii="Arial" w:hAnsi="Arial" w:cs="Arial"/>
          <w:b w:val="0"/>
          <w:sz w:val="22"/>
          <w:szCs w:val="22"/>
        </w:rPr>
        <w:t>»</w:t>
      </w:r>
    </w:p>
    <w:p w:rsidR="001A5B29" w:rsidRPr="00E42732" w:rsidRDefault="001A5B29" w:rsidP="001A5B29">
      <w:pPr>
        <w:spacing w:after="0" w:line="240" w:lineRule="auto"/>
        <w:ind w:firstLine="592"/>
        <w:jc w:val="both"/>
        <w:rPr>
          <w:rFonts w:ascii="Arial" w:hAnsi="Arial" w:cs="Arial"/>
          <w:b/>
        </w:rPr>
      </w:pPr>
      <w:r w:rsidRPr="00E42732">
        <w:rPr>
          <w:rFonts w:ascii="Arial" w:hAnsi="Arial" w:cs="Arial"/>
          <w:b/>
        </w:rPr>
        <w:t> </w:t>
      </w:r>
    </w:p>
    <w:p w:rsidR="00AE69A1" w:rsidRPr="00E42732" w:rsidRDefault="001A5B29" w:rsidP="004A4083">
      <w:pPr>
        <w:pStyle w:val="western"/>
        <w:spacing w:after="0" w:line="240" w:lineRule="auto"/>
        <w:ind w:firstLine="567"/>
        <w:jc w:val="both"/>
        <w:rPr>
          <w:rFonts w:ascii="Arial" w:hAnsi="Arial" w:cs="Arial"/>
        </w:rPr>
      </w:pPr>
      <w:proofErr w:type="gramStart"/>
      <w:r w:rsidRPr="00E42732">
        <w:rPr>
          <w:rFonts w:ascii="Arial" w:hAnsi="Arial" w:cs="Arial"/>
          <w:spacing w:val="-4"/>
        </w:rPr>
        <w:t>В соответствии с пунктом 37 статьи 1, статьей 55.25 Градостроительного</w:t>
      </w:r>
      <w:r w:rsidRPr="00E42732">
        <w:rPr>
          <w:rFonts w:ascii="Arial" w:hAnsi="Arial" w:cs="Arial"/>
        </w:rPr>
        <w:t xml:space="preserve"> кодекса Российской Федерации, статьей 45.1 Федерального закона от 06 октября 2003 г. № 131-ФЗ "Об общих принципах организации местного самоуправления в Российской Федерации", Законом Волгоградской области от 10 июля 2018 г. № 83-ОД "О порядке определения органами местного самоуправления границ прилегающих территорий" </w:t>
      </w:r>
      <w:r w:rsidR="002C6109" w:rsidRPr="00E42732">
        <w:rPr>
          <w:rFonts w:ascii="Arial" w:hAnsi="Arial" w:cs="Arial"/>
        </w:rPr>
        <w:t>руководств</w:t>
      </w:r>
      <w:r w:rsidR="00AE69A1" w:rsidRPr="00E42732">
        <w:rPr>
          <w:rFonts w:ascii="Arial" w:hAnsi="Arial" w:cs="Arial"/>
        </w:rPr>
        <w:t>уясь </w:t>
      </w:r>
      <w:hyperlink r:id="rId5" w:tgtFrame="_blank" w:history="1">
        <w:r w:rsidR="00AE69A1" w:rsidRPr="00E42732">
          <w:rPr>
            <w:rStyle w:val="a3"/>
            <w:rFonts w:ascii="Arial" w:hAnsi="Arial" w:cs="Arial"/>
            <w:color w:val="auto"/>
            <w:u w:val="none"/>
          </w:rPr>
          <w:t>Уставом</w:t>
        </w:r>
      </w:hyperlink>
      <w:r w:rsidR="00AE69A1" w:rsidRPr="00E42732">
        <w:rPr>
          <w:rFonts w:ascii="Arial" w:hAnsi="Arial" w:cs="Arial"/>
        </w:rPr>
        <w:t> </w:t>
      </w:r>
      <w:r w:rsidR="00AE69A1" w:rsidRPr="00E42732">
        <w:rPr>
          <w:rFonts w:ascii="Arial" w:hAnsi="Arial" w:cs="Arial"/>
          <w:bCs/>
        </w:rPr>
        <w:t xml:space="preserve"> </w:t>
      </w:r>
      <w:r w:rsidRPr="00E42732">
        <w:rPr>
          <w:rFonts w:ascii="Arial" w:hAnsi="Arial" w:cs="Arial"/>
        </w:rPr>
        <w:t>Бурлукского</w:t>
      </w:r>
      <w:r w:rsidRPr="00E42732">
        <w:rPr>
          <w:rFonts w:ascii="Arial" w:hAnsi="Arial" w:cs="Arial"/>
          <w:b/>
          <w:bCs/>
        </w:rPr>
        <w:t xml:space="preserve"> </w:t>
      </w:r>
      <w:r w:rsidRPr="00E42732">
        <w:rPr>
          <w:rFonts w:ascii="Arial" w:hAnsi="Arial" w:cs="Arial"/>
        </w:rPr>
        <w:t>сельского поселения Котовского  муниципального района Волгоградской области</w:t>
      </w:r>
      <w:proofErr w:type="gramEnd"/>
      <w:r w:rsidRPr="00E42732">
        <w:rPr>
          <w:rFonts w:ascii="Arial" w:hAnsi="Arial" w:cs="Arial"/>
        </w:rPr>
        <w:t>, Совет Бурлукского</w:t>
      </w:r>
      <w:r w:rsidRPr="00E42732">
        <w:rPr>
          <w:rFonts w:ascii="Arial" w:hAnsi="Arial" w:cs="Arial"/>
          <w:bCs/>
        </w:rPr>
        <w:t xml:space="preserve"> </w:t>
      </w:r>
      <w:r w:rsidRPr="00E42732">
        <w:rPr>
          <w:rFonts w:ascii="Arial" w:hAnsi="Arial" w:cs="Arial"/>
        </w:rPr>
        <w:t>сельского поселения Котовского  муниципального района Волгоградской области</w:t>
      </w:r>
      <w:r w:rsidR="00AE69A1" w:rsidRPr="00E42732">
        <w:rPr>
          <w:rFonts w:ascii="Arial" w:hAnsi="Arial" w:cs="Arial"/>
        </w:rPr>
        <w:t>,</w:t>
      </w:r>
      <w:r w:rsidRPr="00E42732">
        <w:rPr>
          <w:rFonts w:ascii="Arial" w:hAnsi="Arial" w:cs="Arial"/>
        </w:rPr>
        <w:t xml:space="preserve"> </w:t>
      </w:r>
    </w:p>
    <w:p w:rsidR="001A5B29" w:rsidRPr="00E42732" w:rsidRDefault="00AE69A1" w:rsidP="001A5B29">
      <w:pPr>
        <w:pStyle w:val="western"/>
        <w:spacing w:after="0" w:line="240" w:lineRule="auto"/>
        <w:jc w:val="both"/>
        <w:rPr>
          <w:rFonts w:ascii="Arial" w:hAnsi="Arial" w:cs="Arial"/>
        </w:rPr>
      </w:pPr>
      <w:r w:rsidRPr="00E42732">
        <w:rPr>
          <w:rFonts w:ascii="Arial" w:hAnsi="Arial" w:cs="Arial"/>
        </w:rPr>
        <w:t>РЕШИЛ</w:t>
      </w:r>
      <w:r w:rsidR="001A5B29" w:rsidRPr="00E42732">
        <w:rPr>
          <w:rFonts w:ascii="Arial" w:hAnsi="Arial" w:cs="Arial"/>
        </w:rPr>
        <w:t>:</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1. </w:t>
      </w:r>
      <w:proofErr w:type="gramStart"/>
      <w:r w:rsidRPr="00E42732">
        <w:rPr>
          <w:rFonts w:ascii="Arial" w:hAnsi="Arial" w:cs="Arial"/>
        </w:rPr>
        <w:t xml:space="preserve">Внести в Правила благоустройства территории </w:t>
      </w:r>
      <w:r w:rsidR="00AE69A1" w:rsidRPr="00E42732">
        <w:rPr>
          <w:rFonts w:ascii="Arial" w:hAnsi="Arial" w:cs="Arial"/>
        </w:rPr>
        <w:t>Бурлукского</w:t>
      </w:r>
      <w:r w:rsidR="00AE69A1" w:rsidRPr="00E42732">
        <w:rPr>
          <w:rFonts w:ascii="Arial" w:hAnsi="Arial" w:cs="Arial"/>
          <w:b/>
          <w:bCs/>
        </w:rPr>
        <w:t xml:space="preserve"> </w:t>
      </w:r>
      <w:r w:rsidR="00AE69A1" w:rsidRPr="00E42732">
        <w:rPr>
          <w:rFonts w:ascii="Arial" w:hAnsi="Arial" w:cs="Arial"/>
        </w:rPr>
        <w:t>сельского поселения Котовского муниципального района Волгоградской области</w:t>
      </w:r>
      <w:r w:rsidRPr="00E42732">
        <w:rPr>
          <w:rFonts w:ascii="Arial" w:hAnsi="Arial" w:cs="Arial"/>
          <w:i/>
          <w:iCs/>
          <w:u w:val="single"/>
        </w:rPr>
        <w:t>,</w:t>
      </w:r>
      <w:r w:rsidRPr="00E42732">
        <w:rPr>
          <w:rFonts w:ascii="Arial" w:hAnsi="Arial" w:cs="Arial"/>
        </w:rPr>
        <w:t xml:space="preserve"> утверждённые решением </w:t>
      </w:r>
      <w:r w:rsidR="00AE69A1" w:rsidRPr="00E42732">
        <w:rPr>
          <w:rFonts w:ascii="Arial" w:hAnsi="Arial" w:cs="Arial"/>
        </w:rPr>
        <w:t>Совет</w:t>
      </w:r>
      <w:r w:rsidR="00A565E0" w:rsidRPr="00E42732">
        <w:rPr>
          <w:rFonts w:ascii="Arial" w:hAnsi="Arial" w:cs="Arial"/>
        </w:rPr>
        <w:t>а</w:t>
      </w:r>
      <w:r w:rsidR="00AE69A1" w:rsidRPr="00E42732">
        <w:rPr>
          <w:rFonts w:ascii="Arial" w:hAnsi="Arial" w:cs="Arial"/>
        </w:rPr>
        <w:t xml:space="preserve"> Бурлукского</w:t>
      </w:r>
      <w:r w:rsidR="00AE69A1" w:rsidRPr="00E42732">
        <w:rPr>
          <w:rFonts w:ascii="Arial" w:hAnsi="Arial" w:cs="Arial"/>
          <w:bCs/>
        </w:rPr>
        <w:t xml:space="preserve"> </w:t>
      </w:r>
      <w:r w:rsidR="00AE69A1" w:rsidRPr="00E42732">
        <w:rPr>
          <w:rFonts w:ascii="Arial" w:hAnsi="Arial" w:cs="Arial"/>
          <w:b/>
          <w:bCs/>
        </w:rPr>
        <w:t xml:space="preserve"> </w:t>
      </w:r>
      <w:r w:rsidR="00AE69A1" w:rsidRPr="00E42732">
        <w:rPr>
          <w:rFonts w:ascii="Arial" w:hAnsi="Arial" w:cs="Arial"/>
        </w:rPr>
        <w:t>сельского поселения Котовского  муниципального района Волгоградской области</w:t>
      </w:r>
      <w:r w:rsidRPr="00E42732">
        <w:rPr>
          <w:rFonts w:ascii="Arial" w:hAnsi="Arial" w:cs="Arial"/>
        </w:rPr>
        <w:t xml:space="preserve"> от </w:t>
      </w:r>
      <w:r w:rsidR="00AE69A1" w:rsidRPr="00E42732">
        <w:rPr>
          <w:rFonts w:ascii="Arial" w:hAnsi="Arial" w:cs="Arial"/>
        </w:rPr>
        <w:t>16.05.2022</w:t>
      </w:r>
      <w:r w:rsidRPr="00E42732">
        <w:rPr>
          <w:rFonts w:ascii="Arial" w:hAnsi="Arial" w:cs="Arial"/>
        </w:rPr>
        <w:t xml:space="preserve"> № </w:t>
      </w:r>
      <w:r w:rsidR="00AE69A1" w:rsidRPr="00E42732">
        <w:rPr>
          <w:rFonts w:ascii="Arial" w:hAnsi="Arial" w:cs="Arial"/>
        </w:rPr>
        <w:t xml:space="preserve">17/14 </w:t>
      </w:r>
      <w:r w:rsidRPr="00E42732">
        <w:rPr>
          <w:rFonts w:ascii="Arial" w:hAnsi="Arial" w:cs="Arial"/>
        </w:rPr>
        <w:t xml:space="preserve">"Об утверждении Правил благоустройства </w:t>
      </w:r>
      <w:r w:rsidR="00AE69A1" w:rsidRPr="00E42732">
        <w:rPr>
          <w:rFonts w:ascii="Arial" w:hAnsi="Arial" w:cs="Arial"/>
        </w:rPr>
        <w:t xml:space="preserve"> и озеленения </w:t>
      </w:r>
      <w:r w:rsidRPr="00E42732">
        <w:rPr>
          <w:rFonts w:ascii="Arial" w:hAnsi="Arial" w:cs="Arial"/>
        </w:rPr>
        <w:t xml:space="preserve">территории </w:t>
      </w:r>
      <w:r w:rsidR="00AE69A1" w:rsidRPr="00E42732">
        <w:rPr>
          <w:rFonts w:ascii="Arial" w:hAnsi="Arial" w:cs="Arial"/>
          <w:iCs/>
        </w:rPr>
        <w:t>Бурлукского сельского поселения</w:t>
      </w:r>
      <w:r w:rsidRPr="00E42732">
        <w:rPr>
          <w:rFonts w:ascii="Arial" w:hAnsi="Arial" w:cs="Arial"/>
          <w:iCs/>
        </w:rPr>
        <w:t>"</w:t>
      </w:r>
      <w:r w:rsidR="00AE69A1" w:rsidRPr="00E42732">
        <w:rPr>
          <w:rFonts w:ascii="Arial" w:hAnsi="Arial" w:cs="Arial"/>
          <w:iCs/>
        </w:rPr>
        <w:t xml:space="preserve"> </w:t>
      </w:r>
      <w:r w:rsidRPr="00E42732">
        <w:rPr>
          <w:rFonts w:ascii="Arial" w:hAnsi="Arial" w:cs="Arial"/>
        </w:rPr>
        <w:t>изменение, дополнив разделом "Порядок участия, в том числе финансового, собственников и (или) иных законных владельцев зданий, строений, сооружений, земельных участков, либо лиц</w:t>
      </w:r>
      <w:proofErr w:type="gramEnd"/>
      <w:r w:rsidRPr="00E42732">
        <w:rPr>
          <w:rFonts w:ascii="Arial" w:hAnsi="Arial" w:cs="Arial"/>
        </w:rPr>
        <w:t>, привлекаемых собственником или иными законными владельцами зданий, строений, сооружений, земельных участков, в содержании прилегающих территорий" следующего содержания:</w:t>
      </w:r>
    </w:p>
    <w:p w:rsidR="001A5B29" w:rsidRPr="00E42732" w:rsidRDefault="001A5B29" w:rsidP="00AE69A1">
      <w:pPr>
        <w:pStyle w:val="western"/>
        <w:spacing w:after="0" w:line="221" w:lineRule="atLeast"/>
        <w:ind w:firstLine="851"/>
        <w:jc w:val="both"/>
        <w:rPr>
          <w:rFonts w:ascii="Arial" w:hAnsi="Arial" w:cs="Arial"/>
        </w:rPr>
      </w:pPr>
      <w:proofErr w:type="gramStart"/>
      <w:r w:rsidRPr="00E42732">
        <w:rPr>
          <w:rFonts w:ascii="Arial" w:hAnsi="Arial" w:cs="Arial"/>
          <w:spacing w:val="-4"/>
        </w:rPr>
        <w:t>"Порядок участия, в том числе финансового, собственников</w:t>
      </w:r>
      <w:r w:rsidRPr="00E42732">
        <w:rPr>
          <w:rFonts w:ascii="Arial" w:hAnsi="Arial" w:cs="Arial"/>
          <w:spacing w:val="-4"/>
        </w:rPr>
        <w:br/>
        <w:t>и (или)</w:t>
      </w:r>
      <w:r w:rsidRPr="00E42732">
        <w:rPr>
          <w:rFonts w:ascii="Arial" w:hAnsi="Arial" w:cs="Arial"/>
        </w:rPr>
        <w:t xml:space="preserve">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содержании прилегающих территорий</w:t>
      </w:r>
      <w:proofErr w:type="gramEnd"/>
    </w:p>
    <w:p w:rsidR="001A5B29" w:rsidRPr="00E42732" w:rsidRDefault="001A5B29" w:rsidP="00AE69A1">
      <w:pPr>
        <w:pStyle w:val="western"/>
        <w:spacing w:after="240" w:line="221" w:lineRule="atLeast"/>
        <w:ind w:firstLine="851"/>
        <w:jc w:val="both"/>
        <w:rPr>
          <w:rFonts w:ascii="Arial" w:hAnsi="Arial" w:cs="Arial"/>
        </w:rPr>
      </w:pP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1.1.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rsidR="001A5B29" w:rsidRPr="00E42732" w:rsidRDefault="001A5B29" w:rsidP="00AE69A1">
      <w:pPr>
        <w:pStyle w:val="western"/>
        <w:spacing w:after="0" w:line="221" w:lineRule="atLeast"/>
        <w:ind w:firstLine="851"/>
        <w:jc w:val="both"/>
        <w:rPr>
          <w:rFonts w:ascii="Arial" w:hAnsi="Arial" w:cs="Arial"/>
        </w:rPr>
      </w:pPr>
      <w:proofErr w:type="gramStart"/>
      <w:r w:rsidRPr="00E42732">
        <w:rPr>
          <w:rFonts w:ascii="Arial" w:hAnsi="Arial" w:cs="Arial"/>
        </w:rPr>
        <w:t xml:space="preserve">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E42732">
        <w:rPr>
          <w:rFonts w:ascii="Arial" w:hAnsi="Arial" w:cs="Arial"/>
          <w:spacing w:val="-4"/>
        </w:rPr>
        <w:t>которыми не образованы или образованы по границам таких домов)</w:t>
      </w:r>
      <w:r w:rsidRPr="00E42732">
        <w:rPr>
          <w:rFonts w:ascii="Arial" w:hAnsi="Arial" w:cs="Arial"/>
        </w:rPr>
        <w:t>,</w:t>
      </w:r>
      <w:r w:rsidRPr="00E42732">
        <w:rPr>
          <w:rFonts w:ascii="Arial" w:hAnsi="Arial" w:cs="Arial"/>
        </w:rPr>
        <w:br/>
        <w:t>за исключением случаев передачи права владения лицам, указанным</w:t>
      </w:r>
      <w:r w:rsidRPr="00E42732">
        <w:rPr>
          <w:rFonts w:ascii="Arial" w:hAnsi="Arial" w:cs="Arial"/>
        </w:rPr>
        <w:b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roofErr w:type="gramEnd"/>
    </w:p>
    <w:p w:rsidR="001A5B29" w:rsidRPr="00E42732" w:rsidRDefault="001A5B29" w:rsidP="00AE69A1">
      <w:pPr>
        <w:pStyle w:val="western"/>
        <w:spacing w:after="0" w:line="221" w:lineRule="atLeast"/>
        <w:ind w:firstLine="851"/>
        <w:jc w:val="both"/>
        <w:rPr>
          <w:rFonts w:ascii="Arial" w:hAnsi="Arial" w:cs="Arial"/>
        </w:rPr>
      </w:pPr>
      <w:bookmarkStart w:id="0" w:name="_Hlk107508900"/>
      <w:bookmarkEnd w:id="0"/>
      <w:proofErr w:type="gramStart"/>
      <w:r w:rsidRPr="00E42732">
        <w:rPr>
          <w:rFonts w:ascii="Arial" w:hAnsi="Arial" w:cs="Arial"/>
        </w:rPr>
        <w:t>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r w:rsidRPr="00E42732">
        <w:rPr>
          <w:rFonts w:ascii="Arial" w:hAnsi="Arial" w:cs="Arial"/>
        </w:rPr>
        <w:br/>
        <w:t xml:space="preserve">в случае, если соответствующим договором, решением органа государственной власти или </w:t>
      </w:r>
      <w:r w:rsidRPr="00E42732">
        <w:rPr>
          <w:rFonts w:ascii="Arial" w:hAnsi="Arial" w:cs="Arial"/>
        </w:rPr>
        <w:lastRenderedPageBreak/>
        <w:t xml:space="preserve">органа местного самоуправления установлена ответственность такого лица за эксплуатацию </w:t>
      </w:r>
      <w:r w:rsidRPr="00E42732">
        <w:rPr>
          <w:rFonts w:ascii="Arial" w:hAnsi="Arial" w:cs="Arial"/>
          <w:spacing w:val="-4"/>
        </w:rPr>
        <w:t>здания, строения, сооружения, земельного участка;</w:t>
      </w:r>
      <w:proofErr w:type="gramEnd"/>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spacing w:val="-4"/>
        </w:rPr>
        <w:t xml:space="preserve">3) </w:t>
      </w:r>
      <w:r w:rsidRPr="00E42732">
        <w:rPr>
          <w:rFonts w:ascii="Arial" w:hAnsi="Arial" w:cs="Arial"/>
        </w:rPr>
        <w:t xml:space="preserve">физическим или юридическим лицом, привлекаемым на основании договора </w:t>
      </w:r>
      <w:r w:rsidRPr="00E42732">
        <w:rPr>
          <w:rFonts w:ascii="Arial" w:hAnsi="Arial" w:cs="Arial"/>
          <w:spacing w:val="-4"/>
        </w:rPr>
        <w:t>собственником</w:t>
      </w:r>
      <w:r w:rsidRPr="00E42732">
        <w:rPr>
          <w:rFonts w:ascii="Arial" w:hAnsi="Arial" w:cs="Arial"/>
        </w:rPr>
        <w:t xml:space="preserve"> здания, сооружения, или лицами, указанными в подпункте 2 настоящего пункта, в целях обеспечения безопасной эксплуатации здания, сооружения</w:t>
      </w:r>
      <w:r w:rsidRPr="00E42732">
        <w:rPr>
          <w:rFonts w:ascii="Arial" w:hAnsi="Arial" w:cs="Arial"/>
          <w:spacing w:val="-4"/>
        </w:rPr>
        <w:t xml:space="preserve">. </w:t>
      </w:r>
    </w:p>
    <w:bookmarkStart w:id="1" w:name="sdfootnote1anc"/>
    <w:p w:rsidR="001A5B29" w:rsidRPr="00E42732" w:rsidRDefault="00A13F1E" w:rsidP="00AE69A1">
      <w:pPr>
        <w:pStyle w:val="western"/>
        <w:spacing w:after="0" w:line="240" w:lineRule="auto"/>
        <w:ind w:firstLine="851"/>
        <w:jc w:val="both"/>
        <w:rPr>
          <w:rFonts w:ascii="Arial" w:hAnsi="Arial" w:cs="Arial"/>
        </w:rPr>
      </w:pPr>
      <w:r w:rsidRPr="00E42732">
        <w:rPr>
          <w:rFonts w:ascii="Arial" w:hAnsi="Arial" w:cs="Arial"/>
        </w:rPr>
        <w:fldChar w:fldCharType="begin"/>
      </w:r>
      <w:r w:rsidR="001A5B29" w:rsidRPr="00E42732">
        <w:rPr>
          <w:rFonts w:ascii="Arial" w:hAnsi="Arial" w:cs="Arial"/>
        </w:rPr>
        <w:instrText xml:space="preserve"> HYPERLINK "" \l "sdfootnote1sym" </w:instrText>
      </w:r>
      <w:r w:rsidRPr="00E42732">
        <w:rPr>
          <w:rFonts w:ascii="Arial" w:hAnsi="Arial" w:cs="Arial"/>
        </w:rPr>
        <w:fldChar w:fldCharType="separate"/>
      </w:r>
      <w:r w:rsidR="001A5B29" w:rsidRPr="00E42732">
        <w:rPr>
          <w:rStyle w:val="a3"/>
          <w:rFonts w:ascii="Arial" w:hAnsi="Arial" w:cs="Arial"/>
          <w:vertAlign w:val="superscript"/>
        </w:rPr>
        <w:t>1</w:t>
      </w:r>
      <w:r w:rsidRPr="00E42732">
        <w:rPr>
          <w:rFonts w:ascii="Arial" w:hAnsi="Arial" w:cs="Arial"/>
        </w:rPr>
        <w:fldChar w:fldCharType="end"/>
      </w:r>
      <w:bookmarkEnd w:id="1"/>
      <w:r w:rsidR="001A5B29" w:rsidRPr="00E42732">
        <w:rPr>
          <w:rFonts w:ascii="Arial" w:hAnsi="Arial" w:cs="Arial"/>
        </w:rPr>
        <w:t>1.2. В целях настоящего раздела Правил используются следующие понятия:</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42732">
        <w:rPr>
          <w:rFonts w:ascii="Arial" w:hAnsi="Arial" w:cs="Arial"/>
        </w:rPr>
        <w:t>границы</w:t>
      </w:r>
      <w:proofErr w:type="gramEnd"/>
      <w:r w:rsidRPr="00E42732">
        <w:rPr>
          <w:rFonts w:ascii="Arial" w:hAnsi="Arial" w:cs="Arial"/>
        </w:rPr>
        <w:t xml:space="preserve">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A5B29" w:rsidRPr="00E42732" w:rsidRDefault="001A5B29" w:rsidP="00AE69A1">
      <w:pPr>
        <w:pStyle w:val="western"/>
        <w:spacing w:after="0" w:line="240" w:lineRule="auto"/>
        <w:ind w:firstLine="851"/>
        <w:jc w:val="both"/>
        <w:rPr>
          <w:rFonts w:ascii="Arial" w:hAnsi="Arial" w:cs="Arial"/>
        </w:rPr>
      </w:pPr>
      <w:proofErr w:type="gramStart"/>
      <w:r w:rsidRPr="00E42732">
        <w:rPr>
          <w:rFonts w:ascii="Arial" w:hAnsi="Arial" w:cs="Arial"/>
          <w:spacing w:val="-6"/>
        </w:rPr>
        <w:t>элементы благоустройства - декоративные, технические, планировочные,</w:t>
      </w:r>
      <w:r w:rsidRPr="00E42732">
        <w:rPr>
          <w:rFonts w:ascii="Arial" w:hAnsi="Arial" w:cs="Arial"/>
        </w:rPr>
        <w:t xml:space="preserve"> конструктивные устройства, элементы озеленения, различные виды оборудования и оформления, в том числе фасадов зданий, строений, </w:t>
      </w:r>
      <w:r w:rsidRPr="00E42732">
        <w:rPr>
          <w:rFonts w:ascii="Arial" w:hAnsi="Arial" w:cs="Arial"/>
          <w:spacing w:val="-6"/>
        </w:rPr>
        <w:t>сооружений, малые архитектурные формы, некапитальные нестационарные</w:t>
      </w:r>
      <w:r w:rsidRPr="00E42732">
        <w:rPr>
          <w:rFonts w:ascii="Arial" w:hAnsi="Arial" w:cs="Arial"/>
        </w:rPr>
        <w:t xml:space="preserve"> строения и сооружения, информационные щиты и указатели, применяемые как составные части благоустройства территории;</w:t>
      </w:r>
      <w:proofErr w:type="gramEnd"/>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w:t>
      </w:r>
      <w:r w:rsidRPr="00E42732">
        <w:rPr>
          <w:rFonts w:ascii="Arial" w:hAnsi="Arial" w:cs="Arial"/>
          <w:color w:val="0070C0"/>
        </w:rPr>
        <w:t xml:space="preserve"> </w:t>
      </w:r>
      <w:r w:rsidRPr="00E42732">
        <w:rPr>
          <w:rFonts w:ascii="Arial" w:hAnsi="Arial" w:cs="Arial"/>
        </w:rPr>
        <w:t>и т.д.</w:t>
      </w: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1.3. За лицами, участвующими в содержании прилегающих территорий, закрепляются прилегающие территории в следующих границах</w:t>
      </w:r>
      <w:bookmarkStart w:id="2" w:name="sdfootnote2anc"/>
      <w:r w:rsidR="00A13F1E" w:rsidRPr="00E42732">
        <w:rPr>
          <w:rFonts w:ascii="Arial" w:hAnsi="Arial" w:cs="Arial"/>
        </w:rPr>
        <w:fldChar w:fldCharType="begin"/>
      </w:r>
      <w:r w:rsidRPr="00E42732">
        <w:rPr>
          <w:rFonts w:ascii="Arial" w:hAnsi="Arial" w:cs="Arial"/>
        </w:rPr>
        <w:instrText xml:space="preserve"> HYPERLINK "" \l "sdfootnote2sym" </w:instrText>
      </w:r>
      <w:r w:rsidR="00A13F1E" w:rsidRPr="00E42732">
        <w:rPr>
          <w:rFonts w:ascii="Arial" w:hAnsi="Arial" w:cs="Arial"/>
        </w:rPr>
        <w:fldChar w:fldCharType="separate"/>
      </w:r>
      <w:r w:rsidRPr="00E42732">
        <w:rPr>
          <w:rStyle w:val="a3"/>
          <w:rFonts w:ascii="Arial" w:hAnsi="Arial" w:cs="Arial"/>
          <w:vertAlign w:val="superscript"/>
        </w:rPr>
        <w:t>2</w:t>
      </w:r>
      <w:r w:rsidR="00A13F1E" w:rsidRPr="00E42732">
        <w:rPr>
          <w:rFonts w:ascii="Arial" w:hAnsi="Arial" w:cs="Arial"/>
        </w:rPr>
        <w:fldChar w:fldCharType="end"/>
      </w:r>
      <w:bookmarkEnd w:id="2"/>
      <w:r w:rsidRPr="00E42732">
        <w:rPr>
          <w:rFonts w:ascii="Arial" w:hAnsi="Arial" w:cs="Arial"/>
        </w:rPr>
        <w:t>:</w:t>
      </w:r>
    </w:p>
    <w:p w:rsidR="001A5B29" w:rsidRPr="00E42732" w:rsidRDefault="001A5B29" w:rsidP="00AE69A1">
      <w:pPr>
        <w:pStyle w:val="western"/>
        <w:spacing w:after="0" w:line="221" w:lineRule="atLeast"/>
        <w:ind w:firstLine="851"/>
        <w:jc w:val="both"/>
        <w:rPr>
          <w:rFonts w:ascii="Arial" w:hAnsi="Arial" w:cs="Arial"/>
        </w:rPr>
      </w:pPr>
      <w:proofErr w:type="gramStart"/>
      <w:r w:rsidRPr="00E42732">
        <w:rPr>
          <w:rFonts w:ascii="Arial" w:hAnsi="Arial" w:cs="Arial"/>
        </w:rPr>
        <w:t xml:space="preserve">1) в отношении индивидуальных жилых домов, домов блокированной застройки – в пределах </w:t>
      </w:r>
      <w:r w:rsidR="00A565E0" w:rsidRPr="00E42732">
        <w:rPr>
          <w:rFonts w:ascii="Arial" w:hAnsi="Arial" w:cs="Arial"/>
        </w:rPr>
        <w:t>5</w:t>
      </w:r>
      <w:r w:rsidRPr="00E42732">
        <w:rPr>
          <w:rFonts w:ascii="Arial" w:hAnsi="Arial" w:cs="Arial"/>
        </w:rPr>
        <w:t xml:space="preserve"> метров от границ земельного участка, на котором расположен индивидуальный жилой дом, дом блокированной застройки;</w:t>
      </w:r>
      <w:r w:rsidRPr="00E42732">
        <w:rPr>
          <w:rFonts w:ascii="Arial" w:hAnsi="Arial" w:cs="Arial"/>
          <w:color w:val="0070C0"/>
          <w:spacing w:val="-4"/>
        </w:rPr>
        <w:t xml:space="preserve"> </w:t>
      </w:r>
      <w:proofErr w:type="gramEnd"/>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xml:space="preserve">2) в отношении земельных участков с разрешенным использованием для ведения личного подсобного хозяйства в границах населенных пунктов – в пределах </w:t>
      </w:r>
      <w:r w:rsidR="00A565E0" w:rsidRPr="00E42732">
        <w:rPr>
          <w:rFonts w:ascii="Arial" w:hAnsi="Arial" w:cs="Arial"/>
        </w:rPr>
        <w:t>5</w:t>
      </w:r>
      <w:r w:rsidRPr="00E42732">
        <w:rPr>
          <w:rFonts w:ascii="Arial" w:hAnsi="Arial" w:cs="Arial"/>
        </w:rPr>
        <w:t xml:space="preserve"> метров от границ таких земельных участков;</w:t>
      </w:r>
    </w:p>
    <w:p w:rsidR="001A5B29" w:rsidRPr="00E42732" w:rsidRDefault="001A5B29" w:rsidP="00AE69A1">
      <w:pPr>
        <w:pStyle w:val="western"/>
        <w:spacing w:after="0" w:line="221" w:lineRule="atLeast"/>
        <w:ind w:firstLine="851"/>
        <w:jc w:val="both"/>
        <w:rPr>
          <w:rFonts w:ascii="Arial" w:hAnsi="Arial" w:cs="Arial"/>
        </w:rPr>
      </w:pPr>
      <w:bookmarkStart w:id="3" w:name="_Hlk107508956"/>
      <w:bookmarkEnd w:id="3"/>
      <w:proofErr w:type="gramStart"/>
      <w:r w:rsidRPr="00E42732">
        <w:rPr>
          <w:rFonts w:ascii="Arial" w:hAnsi="Arial" w:cs="Arial"/>
          <w:spacing w:val="-4"/>
        </w:rPr>
        <w:t>3) в отношении зданий, строений, сооружений, являющихся объектами социального обслуживания, здравоохранения,</w:t>
      </w:r>
      <w:r w:rsidRPr="00E42732">
        <w:rPr>
          <w:rFonts w:ascii="Arial" w:hAnsi="Arial" w:cs="Arial"/>
        </w:rPr>
        <w:t xml:space="preserve"> образования, культуры, физической культуры и спорта – в пределах </w:t>
      </w:r>
      <w:r w:rsidR="00A565E0" w:rsidRPr="00E42732">
        <w:rPr>
          <w:rFonts w:ascii="Arial" w:hAnsi="Arial" w:cs="Arial"/>
        </w:rPr>
        <w:t>5</w:t>
      </w:r>
      <w:r w:rsidRPr="00E42732">
        <w:rPr>
          <w:rFonts w:ascii="Arial" w:hAnsi="Arial" w:cs="Arial"/>
        </w:rPr>
        <w:t xml:space="preserve"> метров</w:t>
      </w:r>
      <w:r w:rsidRPr="00E42732">
        <w:rPr>
          <w:rFonts w:ascii="Arial" w:hAnsi="Arial" w:cs="Arial"/>
        </w:rPr>
        <w:br/>
        <w:t>от границ таких зданий, строений, сооружений;</w:t>
      </w:r>
      <w:proofErr w:type="gramEnd"/>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xml:space="preserve">4) в отношении зданий, строений, сооружений, являющихся объектами банковской и страховой деятельности, бытового обслуживания – в пределах </w:t>
      </w:r>
      <w:r w:rsidR="00A565E0" w:rsidRPr="00E42732">
        <w:rPr>
          <w:rFonts w:ascii="Arial" w:hAnsi="Arial" w:cs="Arial"/>
        </w:rPr>
        <w:t>5</w:t>
      </w:r>
      <w:r w:rsidRPr="00E42732">
        <w:rPr>
          <w:rFonts w:ascii="Arial" w:hAnsi="Arial" w:cs="Arial"/>
        </w:rPr>
        <w:t xml:space="preserve"> метров от границ таких зданий, строений, сооружений; </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xml:space="preserve">5) в отношении некапитальных строений, сооружений - в пределах </w:t>
      </w:r>
      <w:r w:rsidR="00A565E0" w:rsidRPr="00E42732">
        <w:rPr>
          <w:rFonts w:ascii="Arial" w:hAnsi="Arial" w:cs="Arial"/>
        </w:rPr>
        <w:t>5</w:t>
      </w:r>
      <w:r w:rsidRPr="00E42732">
        <w:rPr>
          <w:rFonts w:ascii="Arial" w:hAnsi="Arial" w:cs="Arial"/>
        </w:rPr>
        <w:t xml:space="preserve"> метров от границ таких строений, сооружений;</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xml:space="preserve">6) для зданий, строений, сооружений, земельных участков (далее также – объекты), не предусмотренных подпунктами 1-5 настоящего пункта Правил - в пределах </w:t>
      </w:r>
      <w:r w:rsidR="00A565E0" w:rsidRPr="00E42732">
        <w:rPr>
          <w:rFonts w:ascii="Arial" w:hAnsi="Arial" w:cs="Arial"/>
        </w:rPr>
        <w:t>5</w:t>
      </w:r>
      <w:r w:rsidRPr="00E42732">
        <w:rPr>
          <w:rFonts w:ascii="Arial" w:hAnsi="Arial" w:cs="Arial"/>
        </w:rPr>
        <w:t xml:space="preserve"> метров от границ таких объектов,</w:t>
      </w:r>
      <w:r w:rsidRPr="00E42732">
        <w:rPr>
          <w:rFonts w:ascii="Arial" w:hAnsi="Arial" w:cs="Arial"/>
        </w:rPr>
        <w:br/>
        <w:t>[за исключением многоквартирных домов].</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lastRenderedPageBreak/>
        <w:t>1.4. Лица, участвующие в содержании прилегающих территорий</w:t>
      </w:r>
      <w:r w:rsidRPr="00E42732">
        <w:rPr>
          <w:rFonts w:ascii="Arial" w:hAnsi="Arial" w:cs="Arial"/>
        </w:rPr>
        <w:br/>
      </w:r>
      <w:r w:rsidRPr="00E42732">
        <w:rPr>
          <w:rFonts w:ascii="Arial" w:hAnsi="Arial" w:cs="Arial"/>
          <w:spacing w:val="-6"/>
        </w:rPr>
        <w:t>(за исключением прилегающих территорий к индивидуальным жилым домам,</w:t>
      </w:r>
      <w:r w:rsidRPr="00E42732">
        <w:rPr>
          <w:rFonts w:ascii="Arial" w:hAnsi="Arial" w:cs="Arial"/>
        </w:rPr>
        <w:t xml:space="preserve">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bookmarkStart w:id="4" w:name="sdfootnote3anc"/>
      <w:r w:rsidR="00A13F1E" w:rsidRPr="00E42732">
        <w:rPr>
          <w:rFonts w:ascii="Arial" w:hAnsi="Arial" w:cs="Arial"/>
        </w:rPr>
        <w:fldChar w:fldCharType="begin"/>
      </w:r>
      <w:r w:rsidRPr="00E42732">
        <w:rPr>
          <w:rFonts w:ascii="Arial" w:hAnsi="Arial" w:cs="Arial"/>
        </w:rPr>
        <w:instrText xml:space="preserve"> HYPERLINK "" \l "sdfootnote3sym" </w:instrText>
      </w:r>
      <w:r w:rsidR="00A13F1E" w:rsidRPr="00E42732">
        <w:rPr>
          <w:rFonts w:ascii="Arial" w:hAnsi="Arial" w:cs="Arial"/>
        </w:rPr>
        <w:fldChar w:fldCharType="separate"/>
      </w:r>
      <w:r w:rsidRPr="00E42732">
        <w:rPr>
          <w:rStyle w:val="a3"/>
          <w:rFonts w:ascii="Arial" w:hAnsi="Arial" w:cs="Arial"/>
          <w:vertAlign w:val="superscript"/>
        </w:rPr>
        <w:t>3</w:t>
      </w:r>
      <w:r w:rsidR="00A13F1E" w:rsidRPr="00E42732">
        <w:rPr>
          <w:rFonts w:ascii="Arial" w:hAnsi="Arial" w:cs="Arial"/>
        </w:rPr>
        <w:fldChar w:fldCharType="end"/>
      </w:r>
      <w:bookmarkEnd w:id="4"/>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spacing w:val="-6"/>
        </w:rPr>
        <w:t xml:space="preserve">- </w:t>
      </w:r>
      <w:r w:rsidRPr="00E42732">
        <w:rPr>
          <w:rFonts w:ascii="Arial" w:hAnsi="Arial" w:cs="Arial"/>
        </w:rPr>
        <w:t>уборка (очистка) прилегающей территории от мусора (в летний</w:t>
      </w:r>
      <w:r w:rsidRPr="00E42732">
        <w:rPr>
          <w:rFonts w:ascii="Arial" w:hAnsi="Arial" w:cs="Arial"/>
        </w:rPr>
        <w:br/>
        <w:t>и зимний периоды);</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 xml:space="preserve">- скашивание травы при достижении высоты травяного покрова более 30 см (в летний период); </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скашивание, полив и очистка газона от мусора (в летний период);</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 xml:space="preserve">- обработка </w:t>
      </w:r>
      <w:proofErr w:type="spellStart"/>
      <w:r w:rsidRPr="00E42732">
        <w:rPr>
          <w:rFonts w:ascii="Arial" w:hAnsi="Arial" w:cs="Arial"/>
        </w:rPr>
        <w:t>противогололедными</w:t>
      </w:r>
      <w:proofErr w:type="spellEnd"/>
      <w:r w:rsidRPr="00E42732">
        <w:rPr>
          <w:rFonts w:ascii="Arial" w:hAnsi="Arial" w:cs="Arial"/>
        </w:rPr>
        <w:t xml:space="preserve"> материалами, очистка от снега</w:t>
      </w:r>
      <w:r w:rsidRPr="00E42732">
        <w:rPr>
          <w:rFonts w:ascii="Arial" w:hAnsi="Arial" w:cs="Arial"/>
        </w:rPr>
        <w:br/>
        <w:t>и наледи участка прилегающей территории, на котором осуществляется движение пешеходов, формирование снега и наледи в снежные валы</w:t>
      </w:r>
      <w:r w:rsidRPr="00E42732">
        <w:rPr>
          <w:rFonts w:ascii="Arial" w:hAnsi="Arial" w:cs="Arial"/>
        </w:rPr>
        <w:br/>
        <w:t>(в зимний период);</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1.5. Лица, участвующие в содержании прилегающих территорий</w:t>
      </w:r>
      <w:r w:rsidRPr="00E42732">
        <w:rPr>
          <w:rFonts w:ascii="Arial" w:hAnsi="Arial" w:cs="Arial"/>
        </w:rPr>
        <w:br/>
        <w:t>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r w:rsidRPr="00E42732">
        <w:rPr>
          <w:rFonts w:ascii="Arial" w:hAnsi="Arial" w:cs="Arial"/>
          <w:b/>
          <w:bCs/>
          <w:vertAlign w:val="superscript"/>
        </w:rPr>
        <w:t xml:space="preserve"> 5</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spacing w:val="-6"/>
        </w:rPr>
        <w:t xml:space="preserve">- </w:t>
      </w:r>
      <w:r w:rsidRPr="00E42732">
        <w:rPr>
          <w:rFonts w:ascii="Arial" w:hAnsi="Arial" w:cs="Arial"/>
        </w:rPr>
        <w:t>уборка (очистка) прилегающей территории от мусора (в летний</w:t>
      </w:r>
      <w:r w:rsidRPr="00E42732">
        <w:rPr>
          <w:rFonts w:ascii="Arial" w:hAnsi="Arial" w:cs="Arial"/>
        </w:rPr>
        <w:br/>
        <w:t>и зимний периоды);</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 xml:space="preserve">- скашивание травы при достижении высоты травяного покрова более 30 см (в летний период). </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 очистка от снега и наледи участка прилегающей территории,</w:t>
      </w:r>
      <w:r w:rsidRPr="00E42732">
        <w:rPr>
          <w:rFonts w:ascii="Arial" w:hAnsi="Arial" w:cs="Arial"/>
        </w:rPr>
        <w:br/>
        <w:t>на котором осуществляется движение пешеходов (в зимний период);</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spacing w:val="-6"/>
        </w:rPr>
        <w:t xml:space="preserve">1.6. </w:t>
      </w:r>
      <w:proofErr w:type="gramStart"/>
      <w:r w:rsidRPr="00E42732">
        <w:rPr>
          <w:rFonts w:ascii="Arial" w:hAnsi="Arial" w:cs="Arial"/>
          <w:spacing w:val="-6"/>
        </w:rPr>
        <w:t>В случае наличия соглашения, заключенного физическими</w:t>
      </w:r>
      <w:r w:rsidRPr="00E42732">
        <w:rPr>
          <w:rFonts w:ascii="Arial" w:hAnsi="Arial" w:cs="Arial"/>
          <w:spacing w:val="-6"/>
        </w:rPr>
        <w:br/>
        <w:t>и (или)</w:t>
      </w:r>
      <w:r w:rsidRPr="00E42732">
        <w:rPr>
          <w:rFonts w:ascii="Arial" w:hAnsi="Arial" w:cs="Arial"/>
        </w:rPr>
        <w:t xml:space="preserve">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w:t>
      </w:r>
      <w:r w:rsidRPr="00E42732">
        <w:rPr>
          <w:rFonts w:ascii="Arial" w:hAnsi="Arial" w:cs="Arial"/>
          <w:color w:val="FF0000"/>
        </w:rPr>
        <w:t xml:space="preserve"> </w:t>
      </w:r>
      <w:r w:rsidRPr="00E42732">
        <w:rPr>
          <w:rFonts w:ascii="Arial" w:hAnsi="Arial" w:cs="Arial"/>
        </w:rPr>
        <w:t xml:space="preserve">видов и периодичности работ по содержанию прилегающих территорий, отличных от установленных </w:t>
      </w:r>
      <w:r w:rsidRPr="00E42732">
        <w:rPr>
          <w:rFonts w:ascii="Arial" w:hAnsi="Arial" w:cs="Arial"/>
          <w:spacing w:val="-6"/>
        </w:rPr>
        <w:t xml:space="preserve">настоящими Правилами, </w:t>
      </w:r>
      <w:r w:rsidRPr="00E42732">
        <w:rPr>
          <w:rFonts w:ascii="Arial" w:hAnsi="Arial" w:cs="Arial"/>
        </w:rPr>
        <w:t>подлежат применению положения соответствующего соглашения.</w:t>
      </w:r>
      <w:proofErr w:type="gramEnd"/>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1.7. Лица, участвующие в содержании прилегающих территорий, в границах соответствующих прилегающих территорий соблюдают следующие запреты</w:t>
      </w:r>
      <w:bookmarkStart w:id="5" w:name="sdfootnote4anc"/>
      <w:r w:rsidR="00A13F1E" w:rsidRPr="00E42732">
        <w:rPr>
          <w:rFonts w:ascii="Arial" w:hAnsi="Arial" w:cs="Arial"/>
        </w:rPr>
        <w:fldChar w:fldCharType="begin"/>
      </w:r>
      <w:r w:rsidRPr="00E42732">
        <w:rPr>
          <w:rFonts w:ascii="Arial" w:hAnsi="Arial" w:cs="Arial"/>
        </w:rPr>
        <w:instrText xml:space="preserve"> HYPERLINK "" \l "sdfootnote4sym" </w:instrText>
      </w:r>
      <w:r w:rsidR="00A13F1E" w:rsidRPr="00E42732">
        <w:rPr>
          <w:rFonts w:ascii="Arial" w:hAnsi="Arial" w:cs="Arial"/>
        </w:rPr>
        <w:fldChar w:fldCharType="separate"/>
      </w:r>
      <w:r w:rsidRPr="00E42732">
        <w:rPr>
          <w:rStyle w:val="a3"/>
          <w:rFonts w:ascii="Arial" w:hAnsi="Arial" w:cs="Arial"/>
          <w:vertAlign w:val="superscript"/>
        </w:rPr>
        <w:t>4</w:t>
      </w:r>
      <w:r w:rsidR="00A13F1E" w:rsidRPr="00E42732">
        <w:rPr>
          <w:rFonts w:ascii="Arial" w:hAnsi="Arial" w:cs="Arial"/>
        </w:rPr>
        <w:fldChar w:fldCharType="end"/>
      </w:r>
      <w:bookmarkEnd w:id="5"/>
      <w:r w:rsidRPr="00E42732">
        <w:rPr>
          <w:rFonts w:ascii="Arial" w:hAnsi="Arial" w:cs="Arial"/>
        </w:rPr>
        <w:t>:</w:t>
      </w:r>
    </w:p>
    <w:p w:rsidR="001A5B29" w:rsidRPr="00E42732" w:rsidRDefault="001A5B29" w:rsidP="00AE69A1">
      <w:pPr>
        <w:pStyle w:val="western"/>
        <w:spacing w:after="0" w:line="312" w:lineRule="atLeast"/>
        <w:ind w:firstLine="851"/>
        <w:jc w:val="both"/>
        <w:rPr>
          <w:rFonts w:ascii="Arial" w:hAnsi="Arial" w:cs="Arial"/>
        </w:rPr>
      </w:pPr>
      <w:r w:rsidRPr="00E42732">
        <w:rPr>
          <w:rFonts w:ascii="Arial" w:hAnsi="Arial" w:cs="Arial"/>
        </w:rPr>
        <w:t>1) использовать прилегающую территорию в целях осуществления хозяйственной деятельности;</w:t>
      </w: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2) переставлять элементы благоустройства без согласования с собственником;</w:t>
      </w: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3) повреждать зеленые насаждения;</w:t>
      </w: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4) хранить разукомплектованные транспортные средства;</w:t>
      </w: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lastRenderedPageBreak/>
        <w:t>5) размещать тару, промышленные товары и иные предметы торговли на тротуарах, газонах;</w:t>
      </w:r>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6) выдвигать или перемещать с прилегающей территории снег и наледь на проезжую часть дорог и сооружения ливневой канализации;</w:t>
      </w:r>
    </w:p>
    <w:p w:rsidR="001A5B29" w:rsidRPr="00E42732" w:rsidRDefault="001A5B29" w:rsidP="00AE69A1">
      <w:pPr>
        <w:pStyle w:val="western"/>
        <w:spacing w:after="0" w:line="221" w:lineRule="atLeast"/>
        <w:ind w:firstLine="851"/>
        <w:jc w:val="both"/>
        <w:rPr>
          <w:rFonts w:ascii="Arial" w:hAnsi="Arial" w:cs="Arial"/>
          <w:spacing w:val="-6"/>
        </w:rPr>
      </w:pPr>
      <w:r w:rsidRPr="00E42732">
        <w:rPr>
          <w:rFonts w:ascii="Arial" w:hAnsi="Arial" w:cs="Arial"/>
          <w:spacing w:val="-6"/>
        </w:rPr>
        <w:t>7) ограждать прилегающую территорию;</w:t>
      </w:r>
    </w:p>
    <w:p w:rsidR="001A5B29" w:rsidRPr="00E42732" w:rsidRDefault="001A5B29" w:rsidP="00AE69A1">
      <w:pPr>
        <w:pStyle w:val="western"/>
        <w:spacing w:after="0" w:line="221" w:lineRule="atLeast"/>
        <w:ind w:firstLine="851"/>
        <w:jc w:val="both"/>
        <w:rPr>
          <w:rFonts w:ascii="Arial" w:hAnsi="Arial" w:cs="Arial"/>
          <w:spacing w:val="-6"/>
        </w:rPr>
      </w:pPr>
      <w:r w:rsidRPr="00E42732">
        <w:rPr>
          <w:rFonts w:ascii="Arial" w:hAnsi="Arial" w:cs="Arial"/>
          <w:spacing w:val="-6"/>
        </w:rPr>
        <w:t>8) иные запреты, установленные законодательством Российской Федерации.</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1.8.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w:t>
      </w:r>
      <w:r w:rsidRPr="00E42732">
        <w:rPr>
          <w:rFonts w:ascii="Arial" w:hAnsi="Arial" w:cs="Arial"/>
        </w:rPr>
        <w:br/>
        <w:t>(при наличии соглашения).</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rPr>
        <w:t xml:space="preserve">1.9.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w:t>
      </w:r>
      <w:r w:rsidRPr="00E42732">
        <w:rPr>
          <w:rFonts w:ascii="Arial" w:hAnsi="Arial" w:cs="Arial"/>
          <w:color w:val="000000"/>
        </w:rPr>
        <w:t>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rsidR="001A5B29" w:rsidRPr="00E42732" w:rsidRDefault="001A5B29" w:rsidP="00AE69A1">
      <w:pPr>
        <w:pStyle w:val="western"/>
        <w:spacing w:after="0" w:line="240" w:lineRule="auto"/>
        <w:ind w:firstLine="851"/>
        <w:jc w:val="both"/>
        <w:rPr>
          <w:rFonts w:ascii="Arial" w:hAnsi="Arial" w:cs="Arial"/>
        </w:rPr>
      </w:pPr>
      <w:r w:rsidRPr="00E42732">
        <w:rPr>
          <w:rFonts w:ascii="Arial" w:hAnsi="Arial" w:cs="Arial"/>
          <w:spacing w:val="-6"/>
        </w:rPr>
        <w:t xml:space="preserve">1.10. </w:t>
      </w:r>
      <w:proofErr w:type="gramStart"/>
      <w:r w:rsidRPr="00E42732">
        <w:rPr>
          <w:rFonts w:ascii="Arial" w:hAnsi="Arial" w:cs="Arial"/>
          <w:spacing w:val="-6"/>
        </w:rPr>
        <w:t>Уполномоченный орган местного самоуправления</w:t>
      </w:r>
      <w:r w:rsidR="00A565E0" w:rsidRPr="00E42732">
        <w:rPr>
          <w:rFonts w:ascii="Arial" w:hAnsi="Arial" w:cs="Arial"/>
          <w:spacing w:val="-6"/>
        </w:rPr>
        <w:t xml:space="preserve"> </w:t>
      </w:r>
      <w:r w:rsidRPr="00E42732">
        <w:rPr>
          <w:rFonts w:ascii="Arial" w:hAnsi="Arial" w:cs="Arial"/>
          <w:spacing w:val="-6"/>
        </w:rPr>
        <w:t xml:space="preserve"> </w:t>
      </w:r>
      <w:r w:rsidR="00A565E0" w:rsidRPr="00E42732">
        <w:rPr>
          <w:rFonts w:ascii="Arial" w:hAnsi="Arial" w:cs="Arial"/>
          <w:iCs/>
        </w:rPr>
        <w:t>Администрация Бурлукского сельского поселения</w:t>
      </w:r>
      <w:r w:rsidRPr="00E42732">
        <w:rPr>
          <w:rFonts w:ascii="Arial" w:hAnsi="Arial" w:cs="Arial"/>
          <w:spacing w:val="-6"/>
        </w:rPr>
        <w:t xml:space="preserve"> представляет информацию</w:t>
      </w:r>
      <w:r w:rsidRPr="00E42732">
        <w:rPr>
          <w:rFonts w:ascii="Arial" w:hAnsi="Arial" w:cs="Arial"/>
          <w:spacing w:val="-6"/>
        </w:rPr>
        <w:br/>
        <w:t>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w:t>
      </w:r>
      <w:r w:rsidRPr="00E42732">
        <w:rPr>
          <w:rFonts w:ascii="Arial" w:hAnsi="Arial" w:cs="Arial"/>
          <w:spacing w:val="-6"/>
        </w:rPr>
        <w:br/>
        <w:t>в отношении которых установлены границы прилегающей территории,</w:t>
      </w:r>
      <w:r w:rsidRPr="00E42732">
        <w:rPr>
          <w:rFonts w:ascii="Arial" w:hAnsi="Arial" w:cs="Arial"/>
          <w:spacing w:val="-6"/>
        </w:rPr>
        <w:br/>
        <w:t>в течение 10 рабочих дней</w:t>
      </w:r>
      <w:bookmarkStart w:id="6" w:name="sdfootnote5anc"/>
      <w:r w:rsidR="00A13F1E" w:rsidRPr="00E42732">
        <w:rPr>
          <w:rFonts w:ascii="Arial" w:hAnsi="Arial" w:cs="Arial"/>
        </w:rPr>
        <w:fldChar w:fldCharType="begin"/>
      </w:r>
      <w:r w:rsidRPr="00E42732">
        <w:rPr>
          <w:rFonts w:ascii="Arial" w:hAnsi="Arial" w:cs="Arial"/>
        </w:rPr>
        <w:instrText xml:space="preserve"> HYPERLINK "" \l "sdfootnote5sym" </w:instrText>
      </w:r>
      <w:r w:rsidR="00A13F1E" w:rsidRPr="00E42732">
        <w:rPr>
          <w:rFonts w:ascii="Arial" w:hAnsi="Arial" w:cs="Arial"/>
        </w:rPr>
        <w:fldChar w:fldCharType="separate"/>
      </w:r>
      <w:r w:rsidRPr="00E42732">
        <w:rPr>
          <w:rStyle w:val="a3"/>
          <w:rFonts w:ascii="Arial" w:hAnsi="Arial" w:cs="Arial"/>
          <w:vertAlign w:val="superscript"/>
        </w:rPr>
        <w:t>5</w:t>
      </w:r>
      <w:r w:rsidR="00A13F1E" w:rsidRPr="00E42732">
        <w:rPr>
          <w:rFonts w:ascii="Arial" w:hAnsi="Arial" w:cs="Arial"/>
        </w:rPr>
        <w:fldChar w:fldCharType="end"/>
      </w:r>
      <w:bookmarkEnd w:id="6"/>
      <w:r w:rsidRPr="00E42732">
        <w:rPr>
          <w:rFonts w:ascii="Arial" w:hAnsi="Arial" w:cs="Arial"/>
          <w:spacing w:val="-6"/>
        </w:rPr>
        <w:t xml:space="preserve"> со дня поступления соответствующего</w:t>
      </w:r>
      <w:proofErr w:type="gramEnd"/>
      <w:r w:rsidRPr="00E42732">
        <w:rPr>
          <w:rFonts w:ascii="Arial" w:hAnsi="Arial" w:cs="Arial"/>
          <w:spacing w:val="-6"/>
        </w:rPr>
        <w:t xml:space="preserve"> запроса, если иное не предусмотрено законодательством Российской Федерации, законодательством Волгоградской области</w:t>
      </w:r>
      <w:proofErr w:type="gramStart"/>
      <w:r w:rsidRPr="00E42732">
        <w:rPr>
          <w:rFonts w:ascii="Arial" w:hAnsi="Arial" w:cs="Arial"/>
          <w:spacing w:val="-6"/>
        </w:rPr>
        <w:t>.".</w:t>
      </w:r>
      <w:proofErr w:type="gramEnd"/>
    </w:p>
    <w:p w:rsidR="001A5B29" w:rsidRPr="00E42732" w:rsidRDefault="001A5B29" w:rsidP="00AE69A1">
      <w:pPr>
        <w:pStyle w:val="western"/>
        <w:spacing w:after="0" w:line="221" w:lineRule="atLeast"/>
        <w:ind w:firstLine="851"/>
        <w:jc w:val="both"/>
        <w:rPr>
          <w:rFonts w:ascii="Arial" w:hAnsi="Arial" w:cs="Arial"/>
        </w:rPr>
      </w:pPr>
      <w:r w:rsidRPr="00E42732">
        <w:rPr>
          <w:rFonts w:ascii="Arial" w:hAnsi="Arial" w:cs="Arial"/>
        </w:rPr>
        <w:t>2. Настоящее решение вступает в силу со дня его официального опубликования.</w:t>
      </w:r>
    </w:p>
    <w:p w:rsidR="00A565E0" w:rsidRPr="00E42732" w:rsidRDefault="00A565E0" w:rsidP="00A565E0">
      <w:pPr>
        <w:jc w:val="both"/>
        <w:rPr>
          <w:rFonts w:ascii="Arial" w:eastAsia="Times New Roman" w:hAnsi="Arial" w:cs="Arial"/>
          <w:color w:val="00000A"/>
          <w:lang w:eastAsia="ru-RU"/>
        </w:rPr>
      </w:pPr>
    </w:p>
    <w:p w:rsidR="00E42732" w:rsidRDefault="00A565E0" w:rsidP="00A565E0">
      <w:pPr>
        <w:rPr>
          <w:rFonts w:ascii="Arial" w:hAnsi="Arial" w:cs="Arial"/>
        </w:rPr>
      </w:pPr>
      <w:r w:rsidRPr="00E42732">
        <w:rPr>
          <w:rFonts w:ascii="Arial" w:hAnsi="Arial" w:cs="Arial"/>
        </w:rPr>
        <w:t xml:space="preserve">Глава Бурлукского сельского поселения,  </w:t>
      </w:r>
    </w:p>
    <w:p w:rsidR="00E42732" w:rsidRDefault="00A565E0" w:rsidP="00A565E0">
      <w:pPr>
        <w:rPr>
          <w:rFonts w:ascii="Arial" w:hAnsi="Arial" w:cs="Arial"/>
        </w:rPr>
      </w:pPr>
      <w:r w:rsidRPr="00E42732">
        <w:rPr>
          <w:rFonts w:ascii="Arial" w:hAnsi="Arial" w:cs="Arial"/>
        </w:rPr>
        <w:t xml:space="preserve">Председатель Совета  </w:t>
      </w:r>
      <w:r w:rsidR="00E42732">
        <w:rPr>
          <w:rFonts w:ascii="Arial" w:hAnsi="Arial" w:cs="Arial"/>
        </w:rPr>
        <w:t>Б</w:t>
      </w:r>
      <w:r w:rsidRPr="00E42732">
        <w:rPr>
          <w:rFonts w:ascii="Arial" w:hAnsi="Arial" w:cs="Arial"/>
        </w:rPr>
        <w:t>урлукского</w:t>
      </w:r>
    </w:p>
    <w:p w:rsidR="00A565E0" w:rsidRPr="00E42732" w:rsidRDefault="00A565E0" w:rsidP="00A565E0">
      <w:pPr>
        <w:rPr>
          <w:rFonts w:ascii="Arial" w:hAnsi="Arial" w:cs="Arial"/>
        </w:rPr>
      </w:pPr>
      <w:r w:rsidRPr="00E42732">
        <w:rPr>
          <w:rFonts w:ascii="Arial" w:hAnsi="Arial" w:cs="Arial"/>
        </w:rPr>
        <w:t xml:space="preserve"> сельского поселения  </w:t>
      </w:r>
      <w:r w:rsidR="00E42732">
        <w:rPr>
          <w:rFonts w:ascii="Arial" w:hAnsi="Arial" w:cs="Arial"/>
        </w:rPr>
        <w:t xml:space="preserve">                                                 </w:t>
      </w:r>
      <w:bookmarkStart w:id="7" w:name="_GoBack"/>
      <w:bookmarkEnd w:id="7"/>
      <w:r w:rsidRPr="00E42732">
        <w:rPr>
          <w:rFonts w:ascii="Arial" w:hAnsi="Arial" w:cs="Arial"/>
        </w:rPr>
        <w:t xml:space="preserve">      _______________     О.И. Манжитова </w:t>
      </w:r>
    </w:p>
    <w:p w:rsidR="00A565E0" w:rsidRPr="00E42732" w:rsidRDefault="00A565E0" w:rsidP="00A565E0">
      <w:pPr>
        <w:tabs>
          <w:tab w:val="left" w:pos="3915"/>
        </w:tabs>
        <w:ind w:left="-426"/>
        <w:jc w:val="both"/>
        <w:rPr>
          <w:rFonts w:ascii="Arial" w:hAnsi="Arial" w:cs="Arial"/>
        </w:rPr>
      </w:pPr>
      <w:r w:rsidRPr="00E42732">
        <w:rPr>
          <w:rFonts w:ascii="Arial" w:hAnsi="Arial" w:cs="Arial"/>
        </w:rPr>
        <w:tab/>
      </w:r>
    </w:p>
    <w:sectPr w:rsidR="00A565E0" w:rsidRPr="00E42732" w:rsidSect="004A4083">
      <w:pgSz w:w="11906" w:h="16838"/>
      <w:pgMar w:top="851" w:right="424"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A5B29"/>
    <w:rsid w:val="001A5B29"/>
    <w:rsid w:val="001F6AB7"/>
    <w:rsid w:val="002C6109"/>
    <w:rsid w:val="004A4083"/>
    <w:rsid w:val="00881B82"/>
    <w:rsid w:val="008D5331"/>
    <w:rsid w:val="00A13F1E"/>
    <w:rsid w:val="00A565E0"/>
    <w:rsid w:val="00AE69A1"/>
    <w:rsid w:val="00C71C7E"/>
    <w:rsid w:val="00E4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5B29"/>
    <w:rPr>
      <w:color w:val="0000FF"/>
      <w:u w:val="single"/>
    </w:rPr>
  </w:style>
  <w:style w:type="paragraph" w:styleId="a4">
    <w:name w:val="Normal (Web)"/>
    <w:basedOn w:val="a"/>
    <w:uiPriority w:val="99"/>
    <w:unhideWhenUsed/>
    <w:rsid w:val="001A5B29"/>
    <w:pPr>
      <w:spacing w:before="100" w:beforeAutospacing="1" w:after="142" w:line="288" w:lineRule="auto"/>
    </w:pPr>
    <w:rPr>
      <w:rFonts w:ascii="Times New Roman" w:eastAsia="Times New Roman" w:hAnsi="Times New Roman" w:cs="Times New Roman"/>
      <w:color w:val="00000A"/>
      <w:sz w:val="24"/>
      <w:szCs w:val="24"/>
      <w:lang w:eastAsia="ru-RU"/>
    </w:rPr>
  </w:style>
  <w:style w:type="paragraph" w:customStyle="1" w:styleId="sdfootnote-western">
    <w:name w:val="sdfootnote-western"/>
    <w:basedOn w:val="a"/>
    <w:rsid w:val="001A5B29"/>
    <w:pPr>
      <w:spacing w:before="100" w:beforeAutospacing="1" w:after="198"/>
      <w:ind w:left="284" w:hanging="284"/>
    </w:pPr>
    <w:rPr>
      <w:rFonts w:ascii="Times New Roman" w:eastAsia="Times New Roman" w:hAnsi="Times New Roman" w:cs="Times New Roman"/>
      <w:color w:val="00000A"/>
      <w:sz w:val="20"/>
      <w:szCs w:val="20"/>
      <w:lang w:eastAsia="ru-RU"/>
    </w:rPr>
  </w:style>
  <w:style w:type="paragraph" w:customStyle="1" w:styleId="western">
    <w:name w:val="western"/>
    <w:basedOn w:val="a"/>
    <w:rsid w:val="001A5B29"/>
    <w:pPr>
      <w:spacing w:before="100" w:beforeAutospacing="1" w:after="142" w:line="288" w:lineRule="auto"/>
    </w:pPr>
    <w:rPr>
      <w:rFonts w:ascii="Times New Roman" w:eastAsia="Times New Roman" w:hAnsi="Times New Roman" w:cs="Times New Roman"/>
      <w:color w:val="00000A"/>
      <w:lang w:eastAsia="ru-RU"/>
    </w:rPr>
  </w:style>
  <w:style w:type="paragraph" w:styleId="a5">
    <w:name w:val="No Spacing"/>
    <w:uiPriority w:val="1"/>
    <w:qFormat/>
    <w:rsid w:val="001A5B29"/>
    <w:pPr>
      <w:spacing w:after="0" w:line="240" w:lineRule="auto"/>
    </w:pPr>
    <w:rPr>
      <w:rFonts w:eastAsiaTheme="minorEastAsia"/>
      <w:lang w:eastAsia="ru-RU"/>
    </w:rPr>
  </w:style>
  <w:style w:type="paragraph" w:customStyle="1" w:styleId="ConsPlusTitle">
    <w:name w:val="ConsPlusTitle"/>
    <w:rsid w:val="001A5B29"/>
    <w:pPr>
      <w:widowControl w:val="0"/>
      <w:autoSpaceDN w:val="0"/>
      <w:spacing w:after="0" w:line="240" w:lineRule="auto"/>
    </w:pPr>
    <w:rPr>
      <w:rFonts w:ascii="Calibri" w:eastAsia="Andale Sans UI" w:hAnsi="Calibri" w:cs="Tahoma"/>
      <w:b/>
      <w:bCs/>
      <w:kern w:val="3"/>
      <w:sz w:val="24"/>
      <w:szCs w:val="24"/>
      <w:lang w:val="de-DE" w:eastAsia="ru-RU" w:bidi="fa-IR"/>
    </w:rPr>
  </w:style>
  <w:style w:type="paragraph" w:styleId="a6">
    <w:name w:val="Balloon Text"/>
    <w:basedOn w:val="a"/>
    <w:link w:val="a7"/>
    <w:uiPriority w:val="99"/>
    <w:semiHidden/>
    <w:unhideWhenUsed/>
    <w:rsid w:val="00A565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6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5B29"/>
    <w:rPr>
      <w:color w:val="0000FF"/>
      <w:u w:val="single"/>
    </w:rPr>
  </w:style>
  <w:style w:type="paragraph" w:styleId="a4">
    <w:name w:val="Normal (Web)"/>
    <w:basedOn w:val="a"/>
    <w:uiPriority w:val="99"/>
    <w:semiHidden/>
    <w:unhideWhenUsed/>
    <w:rsid w:val="001A5B29"/>
    <w:pPr>
      <w:spacing w:before="100" w:beforeAutospacing="1" w:after="142" w:line="288" w:lineRule="auto"/>
    </w:pPr>
    <w:rPr>
      <w:rFonts w:ascii="Times New Roman" w:eastAsia="Times New Roman" w:hAnsi="Times New Roman" w:cs="Times New Roman"/>
      <w:color w:val="00000A"/>
      <w:sz w:val="24"/>
      <w:szCs w:val="24"/>
      <w:lang w:eastAsia="ru-RU"/>
    </w:rPr>
  </w:style>
  <w:style w:type="paragraph" w:customStyle="1" w:styleId="sdfootnote-western">
    <w:name w:val="sdfootnote-western"/>
    <w:basedOn w:val="a"/>
    <w:rsid w:val="001A5B29"/>
    <w:pPr>
      <w:spacing w:before="100" w:beforeAutospacing="1" w:after="198"/>
      <w:ind w:left="284" w:hanging="284"/>
    </w:pPr>
    <w:rPr>
      <w:rFonts w:ascii="Times New Roman" w:eastAsia="Times New Roman" w:hAnsi="Times New Roman" w:cs="Times New Roman"/>
      <w:color w:val="00000A"/>
      <w:sz w:val="20"/>
      <w:szCs w:val="20"/>
      <w:lang w:eastAsia="ru-RU"/>
    </w:rPr>
  </w:style>
  <w:style w:type="paragraph" w:customStyle="1" w:styleId="western">
    <w:name w:val="western"/>
    <w:basedOn w:val="a"/>
    <w:rsid w:val="001A5B29"/>
    <w:pPr>
      <w:spacing w:before="100" w:beforeAutospacing="1" w:after="142" w:line="288" w:lineRule="auto"/>
    </w:pPr>
    <w:rPr>
      <w:rFonts w:ascii="Times New Roman" w:eastAsia="Times New Roman" w:hAnsi="Times New Roman" w:cs="Times New Roman"/>
      <w:color w:val="00000A"/>
      <w:lang w:eastAsia="ru-RU"/>
    </w:rPr>
  </w:style>
  <w:style w:type="paragraph" w:styleId="a5">
    <w:name w:val="No Spacing"/>
    <w:uiPriority w:val="1"/>
    <w:qFormat/>
    <w:rsid w:val="001A5B29"/>
    <w:pPr>
      <w:spacing w:after="0" w:line="240" w:lineRule="auto"/>
    </w:pPr>
    <w:rPr>
      <w:rFonts w:eastAsiaTheme="minorEastAsia"/>
      <w:lang w:eastAsia="ru-RU"/>
    </w:rPr>
  </w:style>
  <w:style w:type="paragraph" w:customStyle="1" w:styleId="ConsPlusTitle">
    <w:name w:val="ConsPlusTitle"/>
    <w:rsid w:val="001A5B29"/>
    <w:pPr>
      <w:widowControl w:val="0"/>
      <w:autoSpaceDN w:val="0"/>
      <w:spacing w:after="0" w:line="240" w:lineRule="auto"/>
    </w:pPr>
    <w:rPr>
      <w:rFonts w:ascii="Calibri" w:eastAsia="Andale Sans UI" w:hAnsi="Calibri" w:cs="Tahoma"/>
      <w:b/>
      <w:bCs/>
      <w:kern w:val="3"/>
      <w:sz w:val="24"/>
      <w:szCs w:val="24"/>
      <w:lang w:val="de-DE" w:eastAsia="ru-RU" w:bidi="fa-IR"/>
    </w:rPr>
  </w:style>
  <w:style w:type="paragraph" w:styleId="a6">
    <w:name w:val="Balloon Text"/>
    <w:basedOn w:val="a"/>
    <w:link w:val="a7"/>
    <w:uiPriority w:val="99"/>
    <w:semiHidden/>
    <w:unhideWhenUsed/>
    <w:rsid w:val="00A565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6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5616">
      <w:bodyDiv w:val="1"/>
      <w:marLeft w:val="0"/>
      <w:marRight w:val="0"/>
      <w:marTop w:val="0"/>
      <w:marBottom w:val="0"/>
      <w:divBdr>
        <w:top w:val="none" w:sz="0" w:space="0" w:color="auto"/>
        <w:left w:val="none" w:sz="0" w:space="0" w:color="auto"/>
        <w:bottom w:val="none" w:sz="0" w:space="0" w:color="auto"/>
        <w:right w:val="none" w:sz="0" w:space="0" w:color="auto"/>
      </w:divBdr>
      <w:divsChild>
        <w:div w:id="2044748468">
          <w:marLeft w:val="0"/>
          <w:marRight w:val="0"/>
          <w:marTop w:val="0"/>
          <w:marBottom w:val="0"/>
          <w:divBdr>
            <w:top w:val="none" w:sz="0" w:space="0" w:color="auto"/>
            <w:left w:val="none" w:sz="0" w:space="0" w:color="auto"/>
            <w:bottom w:val="none" w:sz="0" w:space="0" w:color="auto"/>
            <w:right w:val="none" w:sz="0" w:space="0" w:color="auto"/>
          </w:divBdr>
        </w:div>
        <w:div w:id="1248805068">
          <w:marLeft w:val="0"/>
          <w:marRight w:val="0"/>
          <w:marTop w:val="0"/>
          <w:marBottom w:val="0"/>
          <w:divBdr>
            <w:top w:val="none" w:sz="0" w:space="0" w:color="auto"/>
            <w:left w:val="none" w:sz="0" w:space="0" w:color="auto"/>
            <w:bottom w:val="none" w:sz="0" w:space="0" w:color="auto"/>
            <w:right w:val="none" w:sz="0" w:space="0" w:color="auto"/>
          </w:divBdr>
        </w:div>
        <w:div w:id="1912956804">
          <w:marLeft w:val="0"/>
          <w:marRight w:val="0"/>
          <w:marTop w:val="0"/>
          <w:marBottom w:val="0"/>
          <w:divBdr>
            <w:top w:val="none" w:sz="0" w:space="0" w:color="auto"/>
            <w:left w:val="none" w:sz="0" w:space="0" w:color="auto"/>
            <w:bottom w:val="none" w:sz="0" w:space="0" w:color="auto"/>
            <w:right w:val="none" w:sz="0" w:space="0" w:color="auto"/>
          </w:divBdr>
        </w:div>
        <w:div w:id="1415325375">
          <w:marLeft w:val="0"/>
          <w:marRight w:val="0"/>
          <w:marTop w:val="0"/>
          <w:marBottom w:val="0"/>
          <w:divBdr>
            <w:top w:val="none" w:sz="0" w:space="0" w:color="auto"/>
            <w:left w:val="none" w:sz="0" w:space="0" w:color="auto"/>
            <w:bottom w:val="none" w:sz="0" w:space="0" w:color="auto"/>
            <w:right w:val="none" w:sz="0" w:space="0" w:color="auto"/>
          </w:divBdr>
        </w:div>
        <w:div w:id="2042389978">
          <w:marLeft w:val="0"/>
          <w:marRight w:val="0"/>
          <w:marTop w:val="0"/>
          <w:marBottom w:val="0"/>
          <w:divBdr>
            <w:top w:val="none" w:sz="0" w:space="0" w:color="auto"/>
            <w:left w:val="none" w:sz="0" w:space="0" w:color="auto"/>
            <w:bottom w:val="none" w:sz="0" w:space="0" w:color="auto"/>
            <w:right w:val="none" w:sz="0" w:space="0" w:color="auto"/>
          </w:divBdr>
        </w:div>
        <w:div w:id="2091921149">
          <w:marLeft w:val="0"/>
          <w:marRight w:val="0"/>
          <w:marTop w:val="0"/>
          <w:marBottom w:val="0"/>
          <w:divBdr>
            <w:top w:val="none" w:sz="0" w:space="0" w:color="auto"/>
            <w:left w:val="none" w:sz="0" w:space="0" w:color="auto"/>
            <w:bottom w:val="none" w:sz="0" w:space="0" w:color="auto"/>
            <w:right w:val="none" w:sz="0" w:space="0" w:color="auto"/>
          </w:divBdr>
        </w:div>
      </w:divsChild>
    </w:div>
    <w:div w:id="101110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09027">
          <w:marLeft w:val="0"/>
          <w:marRight w:val="0"/>
          <w:marTop w:val="0"/>
          <w:marBottom w:val="0"/>
          <w:divBdr>
            <w:top w:val="none" w:sz="0" w:space="0" w:color="auto"/>
            <w:left w:val="none" w:sz="0" w:space="0" w:color="auto"/>
            <w:bottom w:val="none" w:sz="0" w:space="0" w:color="auto"/>
            <w:right w:val="none" w:sz="0" w:space="0" w:color="auto"/>
          </w:divBdr>
        </w:div>
        <w:div w:id="2049641823">
          <w:marLeft w:val="0"/>
          <w:marRight w:val="0"/>
          <w:marTop w:val="0"/>
          <w:marBottom w:val="0"/>
          <w:divBdr>
            <w:top w:val="none" w:sz="0" w:space="0" w:color="auto"/>
            <w:left w:val="none" w:sz="0" w:space="0" w:color="auto"/>
            <w:bottom w:val="none" w:sz="0" w:space="0" w:color="auto"/>
            <w:right w:val="none" w:sz="0" w:space="0" w:color="auto"/>
          </w:divBdr>
        </w:div>
        <w:div w:id="2146194402">
          <w:marLeft w:val="0"/>
          <w:marRight w:val="0"/>
          <w:marTop w:val="0"/>
          <w:marBottom w:val="0"/>
          <w:divBdr>
            <w:top w:val="none" w:sz="0" w:space="0" w:color="auto"/>
            <w:left w:val="none" w:sz="0" w:space="0" w:color="auto"/>
            <w:bottom w:val="none" w:sz="0" w:space="0" w:color="auto"/>
            <w:right w:val="none" w:sz="0" w:space="0" w:color="auto"/>
          </w:divBdr>
        </w:div>
        <w:div w:id="751126735">
          <w:marLeft w:val="0"/>
          <w:marRight w:val="0"/>
          <w:marTop w:val="0"/>
          <w:marBottom w:val="0"/>
          <w:divBdr>
            <w:top w:val="none" w:sz="0" w:space="0" w:color="auto"/>
            <w:left w:val="none" w:sz="0" w:space="0" w:color="auto"/>
            <w:bottom w:val="none" w:sz="0" w:space="0" w:color="auto"/>
            <w:right w:val="none" w:sz="0" w:space="0" w:color="auto"/>
          </w:divBdr>
        </w:div>
        <w:div w:id="993216289">
          <w:marLeft w:val="0"/>
          <w:marRight w:val="0"/>
          <w:marTop w:val="0"/>
          <w:marBottom w:val="0"/>
          <w:divBdr>
            <w:top w:val="none" w:sz="0" w:space="0" w:color="auto"/>
            <w:left w:val="none" w:sz="0" w:space="0" w:color="auto"/>
            <w:bottom w:val="none" w:sz="0" w:space="0" w:color="auto"/>
            <w:right w:val="none" w:sz="0" w:space="0" w:color="auto"/>
          </w:divBdr>
        </w:div>
        <w:div w:id="1353846493">
          <w:marLeft w:val="0"/>
          <w:marRight w:val="0"/>
          <w:marTop w:val="0"/>
          <w:marBottom w:val="0"/>
          <w:divBdr>
            <w:top w:val="none" w:sz="0" w:space="0" w:color="auto"/>
            <w:left w:val="none" w:sz="0" w:space="0" w:color="auto"/>
            <w:bottom w:val="none" w:sz="0" w:space="0" w:color="auto"/>
            <w:right w:val="none" w:sz="0" w:space="0" w:color="auto"/>
          </w:divBdr>
        </w:div>
      </w:divsChild>
    </w:div>
    <w:div w:id="1186671124">
      <w:bodyDiv w:val="1"/>
      <w:marLeft w:val="0"/>
      <w:marRight w:val="0"/>
      <w:marTop w:val="0"/>
      <w:marBottom w:val="0"/>
      <w:divBdr>
        <w:top w:val="none" w:sz="0" w:space="0" w:color="auto"/>
        <w:left w:val="none" w:sz="0" w:space="0" w:color="auto"/>
        <w:bottom w:val="none" w:sz="0" w:space="0" w:color="auto"/>
        <w:right w:val="none" w:sz="0" w:space="0" w:color="auto"/>
      </w:divBdr>
    </w:div>
    <w:div w:id="150053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search.minjust.ru:8080/bigs/showDocument.html?id=E8F2F9E0-0BEF-42B8-8614-BF30C99B470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1609</Words>
  <Characters>9175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6</cp:revision>
  <cp:lastPrinted>2023-05-11T11:53:00Z</cp:lastPrinted>
  <dcterms:created xsi:type="dcterms:W3CDTF">2023-05-30T10:40:00Z</dcterms:created>
  <dcterms:modified xsi:type="dcterms:W3CDTF">2025-12-23T08:03:00Z</dcterms:modified>
</cp:coreProperties>
</file>