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8F" w:rsidRPr="000F5D18" w:rsidRDefault="0090568F" w:rsidP="0090568F">
      <w:pPr>
        <w:jc w:val="center"/>
        <w:rPr>
          <w:sz w:val="28"/>
          <w:szCs w:val="28"/>
        </w:rPr>
      </w:pPr>
      <w:bookmarkStart w:id="0" w:name="_GoBack"/>
      <w:bookmarkEnd w:id="0"/>
    </w:p>
    <w:p w:rsidR="00FA3A60" w:rsidRPr="00D36EF7" w:rsidRDefault="00FA3A60" w:rsidP="00FA3A60">
      <w:pPr>
        <w:jc w:val="center"/>
        <w:rPr>
          <w:sz w:val="26"/>
          <w:szCs w:val="26"/>
        </w:rPr>
      </w:pPr>
      <w:r w:rsidRPr="00D36EF7">
        <w:rPr>
          <w:sz w:val="26"/>
          <w:szCs w:val="26"/>
        </w:rPr>
        <w:t>СОВЕТ</w:t>
      </w:r>
    </w:p>
    <w:p w:rsidR="00FA3A60" w:rsidRPr="00D36EF7" w:rsidRDefault="00FA3A60" w:rsidP="00FA3A60">
      <w:pPr>
        <w:jc w:val="center"/>
        <w:rPr>
          <w:sz w:val="26"/>
          <w:szCs w:val="26"/>
        </w:rPr>
      </w:pPr>
      <w:r w:rsidRPr="00D36EF7">
        <w:rPr>
          <w:sz w:val="26"/>
          <w:szCs w:val="26"/>
        </w:rPr>
        <w:t>БУРЛУКСКОГО СЕЛЬСКОГО ПОСЕЛЕНИЯ</w:t>
      </w:r>
    </w:p>
    <w:p w:rsidR="00FA3A60" w:rsidRPr="00D36EF7" w:rsidRDefault="00FA3A60" w:rsidP="00FA3A60">
      <w:pPr>
        <w:jc w:val="center"/>
        <w:rPr>
          <w:sz w:val="26"/>
          <w:szCs w:val="26"/>
        </w:rPr>
      </w:pPr>
      <w:r w:rsidRPr="00D36EF7">
        <w:rPr>
          <w:sz w:val="26"/>
          <w:szCs w:val="26"/>
        </w:rPr>
        <w:t>КОТОВСКОГО МУНИЦИПАЛЬНОГО РАЙОНА</w:t>
      </w:r>
    </w:p>
    <w:p w:rsidR="00FA3A60" w:rsidRPr="00D36EF7" w:rsidRDefault="00FA3A60" w:rsidP="00FA3A60">
      <w:pPr>
        <w:jc w:val="center"/>
        <w:rPr>
          <w:sz w:val="26"/>
          <w:szCs w:val="26"/>
        </w:rPr>
      </w:pPr>
      <w:r w:rsidRPr="00D36EF7">
        <w:rPr>
          <w:sz w:val="26"/>
          <w:szCs w:val="26"/>
        </w:rPr>
        <w:t>ВОЛГОГРАДСКОЙ ОБЛАСТИ</w:t>
      </w:r>
    </w:p>
    <w:p w:rsidR="0090568F" w:rsidRPr="00D36EF7" w:rsidRDefault="0090568F" w:rsidP="0090568F">
      <w:pPr>
        <w:shd w:val="clear" w:color="auto" w:fill="FFFFFF"/>
        <w:ind w:right="14"/>
        <w:jc w:val="center"/>
        <w:rPr>
          <w:b/>
          <w:sz w:val="26"/>
          <w:szCs w:val="26"/>
        </w:rPr>
      </w:pPr>
      <w:r w:rsidRPr="00D36EF7">
        <w:rPr>
          <w:b/>
          <w:sz w:val="26"/>
          <w:szCs w:val="26"/>
        </w:rPr>
        <w:t>________________________________________________________________</w:t>
      </w:r>
    </w:p>
    <w:p w:rsidR="0090568F" w:rsidRPr="00D36EF7" w:rsidRDefault="0090568F" w:rsidP="00EF760C">
      <w:pPr>
        <w:jc w:val="center"/>
        <w:rPr>
          <w:b/>
          <w:bCs/>
          <w:sz w:val="26"/>
          <w:szCs w:val="26"/>
        </w:rPr>
      </w:pPr>
    </w:p>
    <w:p w:rsidR="0090568F" w:rsidRPr="00D36EF7" w:rsidRDefault="0090568F" w:rsidP="00EF760C">
      <w:pPr>
        <w:jc w:val="center"/>
        <w:rPr>
          <w:b/>
          <w:bCs/>
          <w:sz w:val="26"/>
          <w:szCs w:val="26"/>
        </w:rPr>
      </w:pPr>
    </w:p>
    <w:p w:rsidR="00A6409F" w:rsidRPr="00D36EF7" w:rsidRDefault="00A6409F" w:rsidP="00EF760C">
      <w:pPr>
        <w:jc w:val="center"/>
        <w:rPr>
          <w:b/>
          <w:bCs/>
          <w:sz w:val="26"/>
          <w:szCs w:val="26"/>
          <w:u w:val="single"/>
        </w:rPr>
      </w:pPr>
      <w:r w:rsidRPr="00D36EF7">
        <w:rPr>
          <w:b/>
          <w:bCs/>
          <w:sz w:val="26"/>
          <w:szCs w:val="26"/>
        </w:rPr>
        <w:t>РЕШЕНИЕ</w:t>
      </w:r>
    </w:p>
    <w:p w:rsidR="00A6409F" w:rsidRPr="00D36EF7" w:rsidRDefault="00A6409F" w:rsidP="00EF760C">
      <w:pPr>
        <w:rPr>
          <w:sz w:val="26"/>
          <w:szCs w:val="26"/>
        </w:rPr>
      </w:pPr>
    </w:p>
    <w:p w:rsidR="00A6409F" w:rsidRPr="00D36EF7" w:rsidRDefault="00A6409F" w:rsidP="00EF760C">
      <w:pPr>
        <w:rPr>
          <w:sz w:val="26"/>
          <w:szCs w:val="26"/>
        </w:rPr>
      </w:pPr>
      <w:r w:rsidRPr="00D36EF7">
        <w:rPr>
          <w:sz w:val="26"/>
          <w:szCs w:val="26"/>
        </w:rPr>
        <w:t>от «</w:t>
      </w:r>
      <w:r w:rsidR="00D36EF7" w:rsidRPr="00D36EF7">
        <w:rPr>
          <w:sz w:val="26"/>
          <w:szCs w:val="26"/>
        </w:rPr>
        <w:t>10</w:t>
      </w:r>
      <w:r w:rsidRPr="00D36EF7">
        <w:rPr>
          <w:color w:val="000000"/>
          <w:sz w:val="26"/>
          <w:szCs w:val="26"/>
        </w:rPr>
        <w:t>»</w:t>
      </w:r>
      <w:r w:rsidR="00D36EF7" w:rsidRPr="00D36EF7">
        <w:rPr>
          <w:color w:val="000000"/>
          <w:sz w:val="26"/>
          <w:szCs w:val="26"/>
        </w:rPr>
        <w:t xml:space="preserve"> ноября</w:t>
      </w:r>
      <w:r w:rsidRPr="00D36EF7">
        <w:rPr>
          <w:color w:val="000000"/>
          <w:sz w:val="26"/>
          <w:szCs w:val="26"/>
        </w:rPr>
        <w:t xml:space="preserve"> </w:t>
      </w:r>
      <w:r w:rsidR="00D36EF7" w:rsidRPr="00D36EF7">
        <w:rPr>
          <w:color w:val="000000"/>
          <w:spacing w:val="7"/>
          <w:sz w:val="26"/>
          <w:szCs w:val="26"/>
        </w:rPr>
        <w:t>2025</w:t>
      </w:r>
      <w:r w:rsidRPr="00D36EF7">
        <w:rPr>
          <w:color w:val="000000"/>
          <w:spacing w:val="7"/>
          <w:sz w:val="26"/>
          <w:szCs w:val="26"/>
        </w:rPr>
        <w:t xml:space="preserve"> г.                                                        </w:t>
      </w:r>
      <w:r w:rsidR="00D36EF7">
        <w:rPr>
          <w:color w:val="000000"/>
          <w:spacing w:val="7"/>
          <w:sz w:val="26"/>
          <w:szCs w:val="26"/>
        </w:rPr>
        <w:t xml:space="preserve">                        </w:t>
      </w:r>
      <w:r w:rsidRPr="00D36EF7">
        <w:rPr>
          <w:color w:val="000000"/>
          <w:spacing w:val="7"/>
          <w:sz w:val="26"/>
          <w:szCs w:val="26"/>
        </w:rPr>
        <w:t xml:space="preserve">    </w:t>
      </w:r>
      <w:r w:rsidRPr="00D36EF7">
        <w:rPr>
          <w:sz w:val="26"/>
          <w:szCs w:val="26"/>
        </w:rPr>
        <w:t>№</w:t>
      </w:r>
      <w:r w:rsidRPr="00D36EF7">
        <w:rPr>
          <w:color w:val="000000"/>
          <w:spacing w:val="7"/>
          <w:sz w:val="26"/>
          <w:szCs w:val="26"/>
        </w:rPr>
        <w:t xml:space="preserve"> </w:t>
      </w:r>
      <w:r w:rsidR="00D36EF7" w:rsidRPr="00D36EF7">
        <w:rPr>
          <w:color w:val="000000"/>
          <w:spacing w:val="7"/>
          <w:sz w:val="26"/>
          <w:szCs w:val="26"/>
        </w:rPr>
        <w:t>31/22</w:t>
      </w:r>
    </w:p>
    <w:p w:rsidR="00A6409F" w:rsidRPr="00D36EF7" w:rsidRDefault="00A6409F" w:rsidP="00EF760C">
      <w:pPr>
        <w:widowControl w:val="0"/>
        <w:autoSpaceDE w:val="0"/>
        <w:jc w:val="center"/>
        <w:rPr>
          <w:b/>
          <w:bCs/>
          <w:sz w:val="26"/>
          <w:szCs w:val="26"/>
        </w:rPr>
      </w:pPr>
    </w:p>
    <w:p w:rsidR="00A6409F" w:rsidRPr="00D36EF7" w:rsidRDefault="00A6409F" w:rsidP="00EF760C">
      <w:pPr>
        <w:widowControl w:val="0"/>
        <w:autoSpaceDE w:val="0"/>
        <w:jc w:val="center"/>
        <w:rPr>
          <w:sz w:val="26"/>
          <w:szCs w:val="26"/>
        </w:rPr>
      </w:pPr>
      <w:r w:rsidRPr="00D36EF7">
        <w:rPr>
          <w:bCs/>
          <w:sz w:val="26"/>
          <w:szCs w:val="26"/>
        </w:rPr>
        <w:t xml:space="preserve">Об утверждении Положения о пенсионном обеспечении за выслугу лет лиц, замещавших </w:t>
      </w:r>
      <w:r w:rsidR="008A1CB8" w:rsidRPr="00D36EF7">
        <w:rPr>
          <w:bCs/>
          <w:sz w:val="26"/>
          <w:szCs w:val="26"/>
        </w:rPr>
        <w:t xml:space="preserve">муниципальные </w:t>
      </w:r>
      <w:r w:rsidRPr="00D36EF7">
        <w:rPr>
          <w:bCs/>
          <w:sz w:val="26"/>
          <w:szCs w:val="26"/>
        </w:rPr>
        <w:t xml:space="preserve">должности </w:t>
      </w:r>
      <w:r w:rsidR="00BF3DC0" w:rsidRPr="00D36EF7">
        <w:rPr>
          <w:bCs/>
          <w:sz w:val="26"/>
          <w:szCs w:val="26"/>
        </w:rPr>
        <w:t xml:space="preserve">и должности  </w:t>
      </w:r>
      <w:r w:rsidRPr="00D36EF7">
        <w:rPr>
          <w:bCs/>
          <w:sz w:val="26"/>
          <w:szCs w:val="26"/>
        </w:rPr>
        <w:t>муниципальной службы</w:t>
      </w:r>
      <w:r w:rsidR="001C1CA3" w:rsidRPr="00D36EF7">
        <w:rPr>
          <w:bCs/>
          <w:sz w:val="26"/>
          <w:szCs w:val="26"/>
        </w:rPr>
        <w:t xml:space="preserve"> </w:t>
      </w:r>
      <w:r w:rsidRPr="00D36EF7">
        <w:rPr>
          <w:bCs/>
          <w:sz w:val="26"/>
          <w:szCs w:val="26"/>
        </w:rPr>
        <w:t xml:space="preserve"> </w:t>
      </w:r>
      <w:r w:rsidR="001C1CA3" w:rsidRPr="00D36EF7">
        <w:rPr>
          <w:bCs/>
          <w:sz w:val="26"/>
          <w:szCs w:val="26"/>
        </w:rPr>
        <w:t>Бурлукско</w:t>
      </w:r>
      <w:r w:rsidR="00FA3A60" w:rsidRPr="00D36EF7">
        <w:rPr>
          <w:bCs/>
          <w:sz w:val="26"/>
          <w:szCs w:val="26"/>
        </w:rPr>
        <w:t>го</w:t>
      </w:r>
      <w:r w:rsidR="001C1CA3" w:rsidRPr="00D36EF7">
        <w:rPr>
          <w:bCs/>
          <w:sz w:val="26"/>
          <w:szCs w:val="26"/>
        </w:rPr>
        <w:t xml:space="preserve"> сельско</w:t>
      </w:r>
      <w:r w:rsidR="00FA3A60" w:rsidRPr="00D36EF7">
        <w:rPr>
          <w:bCs/>
          <w:sz w:val="26"/>
          <w:szCs w:val="26"/>
        </w:rPr>
        <w:t>го</w:t>
      </w:r>
      <w:r w:rsidR="001C1CA3" w:rsidRPr="00D36EF7">
        <w:rPr>
          <w:bCs/>
          <w:sz w:val="26"/>
          <w:szCs w:val="26"/>
        </w:rPr>
        <w:t xml:space="preserve"> поселени</w:t>
      </w:r>
      <w:r w:rsidR="00FA3A60" w:rsidRPr="00D36EF7">
        <w:rPr>
          <w:bCs/>
          <w:sz w:val="26"/>
          <w:szCs w:val="26"/>
        </w:rPr>
        <w:t>я</w:t>
      </w:r>
      <w:r w:rsidR="001C1CA3" w:rsidRPr="00D36EF7">
        <w:rPr>
          <w:bCs/>
          <w:sz w:val="26"/>
          <w:szCs w:val="26"/>
        </w:rPr>
        <w:t xml:space="preserve"> </w:t>
      </w:r>
      <w:r w:rsidR="008D1E3B" w:rsidRPr="00D36EF7">
        <w:rPr>
          <w:bCs/>
          <w:sz w:val="26"/>
          <w:szCs w:val="26"/>
        </w:rPr>
        <w:t>Котовского муниципального района Волгоградской области</w:t>
      </w:r>
    </w:p>
    <w:p w:rsidR="00A6409F" w:rsidRPr="00D36EF7" w:rsidRDefault="00A6409F" w:rsidP="00EF760C">
      <w:pPr>
        <w:widowControl w:val="0"/>
        <w:autoSpaceDE w:val="0"/>
        <w:ind w:firstLine="540"/>
        <w:jc w:val="both"/>
        <w:rPr>
          <w:sz w:val="26"/>
          <w:szCs w:val="26"/>
        </w:rPr>
      </w:pPr>
    </w:p>
    <w:p w:rsidR="00A6409F" w:rsidRPr="00D36EF7" w:rsidRDefault="00A6409F" w:rsidP="00EF760C">
      <w:pPr>
        <w:widowControl w:val="0"/>
        <w:autoSpaceDE w:val="0"/>
        <w:ind w:firstLine="720"/>
        <w:jc w:val="both"/>
        <w:rPr>
          <w:sz w:val="26"/>
          <w:szCs w:val="26"/>
        </w:rPr>
      </w:pPr>
      <w:proofErr w:type="gramStart"/>
      <w:r w:rsidRPr="00D36EF7">
        <w:rPr>
          <w:sz w:val="26"/>
          <w:szCs w:val="26"/>
        </w:rPr>
        <w:t xml:space="preserve">В соответствии с Федеральным законом от 15.12.2001 № 166-ФЗ «О государственном пенсионном обеспечении в Российской Федерации», Федеральным законом от 02.03.2007 № 25-ФЗ «О муниципальной службе в Российской Федерации», </w:t>
      </w:r>
      <w:r w:rsidRPr="00D36EF7">
        <w:rPr>
          <w:sz w:val="26"/>
          <w:szCs w:val="26"/>
          <w:lang w:eastAsia="ru-RU"/>
        </w:rPr>
        <w:t xml:space="preserve">Федеральным законом от 28.12.2013 № 400-ФЗ «О страховых пенсиях», </w:t>
      </w:r>
      <w:r w:rsidR="00E1037B" w:rsidRPr="00D36EF7">
        <w:rPr>
          <w:sz w:val="26"/>
          <w:szCs w:val="26"/>
          <w:lang w:eastAsia="ru-RU"/>
        </w:rPr>
        <w:t>Федеральным законом от 12.12.2023 № 565-ФЗ «О занятости населения в Российской Федерации»</w:t>
      </w:r>
      <w:r w:rsidRPr="00D36EF7">
        <w:rPr>
          <w:sz w:val="26"/>
          <w:szCs w:val="26"/>
          <w:lang w:eastAsia="ru-RU"/>
        </w:rPr>
        <w:t xml:space="preserve">, </w:t>
      </w:r>
      <w:r w:rsidRPr="00D36EF7">
        <w:rPr>
          <w:sz w:val="26"/>
          <w:szCs w:val="26"/>
        </w:rPr>
        <w:t>Законом Волгоградской области от 11.02.2008 № 1626-ОД «О некоторых вопросах муниципальной службы в Волгоградской области» и</w:t>
      </w:r>
      <w:proofErr w:type="gramEnd"/>
      <w:r w:rsidRPr="00D36EF7">
        <w:rPr>
          <w:sz w:val="26"/>
          <w:szCs w:val="26"/>
        </w:rPr>
        <w:t xml:space="preserve"> Уставом </w:t>
      </w:r>
      <w:r w:rsidR="001C1CA3" w:rsidRPr="00D36EF7">
        <w:rPr>
          <w:sz w:val="26"/>
          <w:szCs w:val="26"/>
        </w:rPr>
        <w:t xml:space="preserve">Бурлукского сельского поселения </w:t>
      </w:r>
      <w:r w:rsidR="009A6772" w:rsidRPr="00D36EF7">
        <w:rPr>
          <w:sz w:val="26"/>
          <w:szCs w:val="26"/>
        </w:rPr>
        <w:t>Котовского муниципального района Волгоградс</w:t>
      </w:r>
      <w:r w:rsidR="0008431B" w:rsidRPr="00D36EF7">
        <w:rPr>
          <w:sz w:val="26"/>
          <w:szCs w:val="26"/>
        </w:rPr>
        <w:t>к</w:t>
      </w:r>
      <w:r w:rsidR="009A6772" w:rsidRPr="00D36EF7">
        <w:rPr>
          <w:sz w:val="26"/>
          <w:szCs w:val="26"/>
        </w:rPr>
        <w:t>ой области</w:t>
      </w:r>
      <w:r w:rsidR="0008431B" w:rsidRPr="00D36EF7">
        <w:rPr>
          <w:sz w:val="26"/>
          <w:szCs w:val="26"/>
        </w:rPr>
        <w:t>,</w:t>
      </w:r>
      <w:r w:rsidR="009A6772" w:rsidRPr="00D36EF7">
        <w:rPr>
          <w:sz w:val="26"/>
          <w:szCs w:val="26"/>
        </w:rPr>
        <w:t xml:space="preserve"> </w:t>
      </w:r>
      <w:r w:rsidR="001C1CA3" w:rsidRPr="00D36EF7">
        <w:rPr>
          <w:sz w:val="26"/>
          <w:szCs w:val="26"/>
        </w:rPr>
        <w:t>Совет Бурлукского сельского поселения Котовского муниципального района</w:t>
      </w:r>
      <w:r w:rsidR="008D1E3B" w:rsidRPr="00D36EF7">
        <w:rPr>
          <w:sz w:val="26"/>
          <w:szCs w:val="26"/>
        </w:rPr>
        <w:t xml:space="preserve"> Волгоградской области</w:t>
      </w:r>
      <w:r w:rsidR="001C1CA3" w:rsidRPr="00D36EF7">
        <w:rPr>
          <w:sz w:val="26"/>
          <w:szCs w:val="26"/>
        </w:rPr>
        <w:t xml:space="preserve"> </w:t>
      </w:r>
      <w:proofErr w:type="gramStart"/>
      <w:r w:rsidR="001C1CA3" w:rsidRPr="00D36EF7">
        <w:rPr>
          <w:sz w:val="26"/>
          <w:szCs w:val="26"/>
        </w:rPr>
        <w:t>р</w:t>
      </w:r>
      <w:proofErr w:type="gramEnd"/>
      <w:r w:rsidR="001C1CA3" w:rsidRPr="00D36EF7">
        <w:rPr>
          <w:sz w:val="26"/>
          <w:szCs w:val="26"/>
        </w:rPr>
        <w:t xml:space="preserve"> е ш и л</w:t>
      </w:r>
      <w:r w:rsidRPr="00D36EF7">
        <w:rPr>
          <w:sz w:val="26"/>
          <w:szCs w:val="26"/>
        </w:rPr>
        <w:t>:</w:t>
      </w:r>
    </w:p>
    <w:p w:rsidR="0008431B" w:rsidRPr="00D36EF7" w:rsidRDefault="0008431B" w:rsidP="00EF760C">
      <w:pPr>
        <w:widowControl w:val="0"/>
        <w:autoSpaceDE w:val="0"/>
        <w:ind w:firstLine="720"/>
        <w:jc w:val="both"/>
        <w:rPr>
          <w:sz w:val="26"/>
          <w:szCs w:val="26"/>
        </w:rPr>
      </w:pPr>
    </w:p>
    <w:p w:rsidR="00A6409F" w:rsidRPr="00D36EF7" w:rsidRDefault="001C1CA3" w:rsidP="001C1CA3">
      <w:pPr>
        <w:widowControl w:val="0"/>
        <w:autoSpaceDE w:val="0"/>
        <w:jc w:val="both"/>
        <w:rPr>
          <w:sz w:val="26"/>
          <w:szCs w:val="26"/>
        </w:rPr>
      </w:pPr>
      <w:r w:rsidRPr="00D36EF7">
        <w:rPr>
          <w:sz w:val="26"/>
          <w:szCs w:val="26"/>
        </w:rPr>
        <w:t xml:space="preserve">           </w:t>
      </w:r>
      <w:r w:rsidR="00A6409F" w:rsidRPr="00D36EF7">
        <w:rPr>
          <w:sz w:val="26"/>
          <w:szCs w:val="26"/>
        </w:rPr>
        <w:t xml:space="preserve">1. Утвердить Положение о пенсионном обеспечении за выслугу лет лиц, </w:t>
      </w:r>
      <w:r w:rsidR="008D1E3B" w:rsidRPr="00D36EF7">
        <w:rPr>
          <w:bCs/>
          <w:sz w:val="26"/>
          <w:szCs w:val="26"/>
        </w:rPr>
        <w:t xml:space="preserve">замещавших муниципальные должности и должности  муниципальной службы </w:t>
      </w:r>
      <w:r w:rsidRPr="00D36EF7">
        <w:rPr>
          <w:bCs/>
          <w:sz w:val="26"/>
          <w:szCs w:val="26"/>
        </w:rPr>
        <w:t xml:space="preserve"> Бурлукско</w:t>
      </w:r>
      <w:r w:rsidR="00FA3A60" w:rsidRPr="00D36EF7">
        <w:rPr>
          <w:bCs/>
          <w:sz w:val="26"/>
          <w:szCs w:val="26"/>
        </w:rPr>
        <w:t xml:space="preserve">го сельского </w:t>
      </w:r>
      <w:r w:rsidRPr="00D36EF7">
        <w:rPr>
          <w:bCs/>
          <w:sz w:val="26"/>
          <w:szCs w:val="26"/>
        </w:rPr>
        <w:t>поселени</w:t>
      </w:r>
      <w:r w:rsidR="00FA3A60" w:rsidRPr="00D36EF7">
        <w:rPr>
          <w:bCs/>
          <w:sz w:val="26"/>
          <w:szCs w:val="26"/>
        </w:rPr>
        <w:t>я</w:t>
      </w:r>
      <w:r w:rsidRPr="00D36EF7">
        <w:rPr>
          <w:bCs/>
          <w:sz w:val="26"/>
          <w:szCs w:val="26"/>
        </w:rPr>
        <w:t xml:space="preserve"> Котовского муниципального района                 Волгоградской области</w:t>
      </w:r>
      <w:r w:rsidR="0008431B" w:rsidRPr="00D36EF7">
        <w:rPr>
          <w:bCs/>
          <w:sz w:val="26"/>
          <w:szCs w:val="26"/>
        </w:rPr>
        <w:t>.</w:t>
      </w:r>
      <w:r w:rsidR="008D1E3B" w:rsidRPr="00D36EF7">
        <w:rPr>
          <w:sz w:val="26"/>
          <w:szCs w:val="26"/>
        </w:rPr>
        <w:t xml:space="preserve"> </w:t>
      </w:r>
    </w:p>
    <w:p w:rsidR="00A569FF" w:rsidRPr="00D36EF7" w:rsidRDefault="001C1CA3" w:rsidP="001C1CA3">
      <w:pPr>
        <w:widowControl w:val="0"/>
        <w:autoSpaceDE w:val="0"/>
        <w:jc w:val="both"/>
        <w:rPr>
          <w:sz w:val="26"/>
          <w:szCs w:val="26"/>
        </w:rPr>
      </w:pPr>
      <w:r w:rsidRPr="00D36EF7">
        <w:rPr>
          <w:sz w:val="26"/>
          <w:szCs w:val="26"/>
        </w:rPr>
        <w:t xml:space="preserve">           </w:t>
      </w:r>
      <w:r w:rsidR="00A6409F" w:rsidRPr="00D36EF7">
        <w:rPr>
          <w:sz w:val="26"/>
          <w:szCs w:val="26"/>
        </w:rPr>
        <w:t>2. Признать утратившими силу</w:t>
      </w:r>
      <w:r w:rsidR="003C0EA4" w:rsidRPr="00D36EF7">
        <w:rPr>
          <w:sz w:val="26"/>
          <w:szCs w:val="26"/>
        </w:rPr>
        <w:t xml:space="preserve"> решение </w:t>
      </w:r>
      <w:r w:rsidRPr="00D36EF7">
        <w:rPr>
          <w:sz w:val="26"/>
          <w:szCs w:val="26"/>
        </w:rPr>
        <w:t xml:space="preserve">Совета Бурлукского сельского поселения Котовского муниципального района </w:t>
      </w:r>
      <w:r w:rsidR="0090568F" w:rsidRPr="00D36EF7">
        <w:rPr>
          <w:sz w:val="26"/>
          <w:szCs w:val="26"/>
        </w:rPr>
        <w:t>Волгоградской области</w:t>
      </w:r>
      <w:r w:rsidR="003C0EA4" w:rsidRPr="00D36EF7">
        <w:rPr>
          <w:sz w:val="26"/>
          <w:szCs w:val="26"/>
        </w:rPr>
        <w:t xml:space="preserve"> от 2</w:t>
      </w:r>
      <w:r w:rsidRPr="00D36EF7">
        <w:rPr>
          <w:sz w:val="26"/>
          <w:szCs w:val="26"/>
        </w:rPr>
        <w:t>7</w:t>
      </w:r>
      <w:r w:rsidR="003C0EA4" w:rsidRPr="00D36EF7">
        <w:rPr>
          <w:sz w:val="26"/>
          <w:szCs w:val="26"/>
        </w:rPr>
        <w:t>.0</w:t>
      </w:r>
      <w:r w:rsidRPr="00D36EF7">
        <w:rPr>
          <w:sz w:val="26"/>
          <w:szCs w:val="26"/>
        </w:rPr>
        <w:t>9</w:t>
      </w:r>
      <w:r w:rsidR="003C0EA4" w:rsidRPr="00D36EF7">
        <w:rPr>
          <w:sz w:val="26"/>
          <w:szCs w:val="26"/>
        </w:rPr>
        <w:t>.2</w:t>
      </w:r>
      <w:r w:rsidRPr="00D36EF7">
        <w:rPr>
          <w:sz w:val="26"/>
          <w:szCs w:val="26"/>
        </w:rPr>
        <w:t>019 года</w:t>
      </w:r>
      <w:r w:rsidR="003C0EA4" w:rsidRPr="00D36EF7">
        <w:rPr>
          <w:sz w:val="26"/>
          <w:szCs w:val="26"/>
        </w:rPr>
        <w:t xml:space="preserve"> №</w:t>
      </w:r>
      <w:r w:rsidRPr="00D36EF7">
        <w:rPr>
          <w:sz w:val="26"/>
          <w:szCs w:val="26"/>
        </w:rPr>
        <w:t>18/15</w:t>
      </w:r>
      <w:r w:rsidR="003C0EA4" w:rsidRPr="00D36EF7">
        <w:rPr>
          <w:sz w:val="26"/>
          <w:szCs w:val="26"/>
        </w:rPr>
        <w:t xml:space="preserve"> </w:t>
      </w:r>
      <w:r w:rsidRPr="00D36EF7">
        <w:rPr>
          <w:sz w:val="26"/>
          <w:szCs w:val="26"/>
        </w:rPr>
        <w:t>«Об утверждении Положения о пенсионном обеспечении за выслугу лет лиц, замещавших должности муниципальной службы в Бурлукском сельском поселении Котовского муниципального района Волгоградской области»</w:t>
      </w:r>
      <w:r w:rsidR="00A569FF" w:rsidRPr="00D36EF7">
        <w:rPr>
          <w:bCs/>
          <w:sz w:val="26"/>
          <w:szCs w:val="26"/>
        </w:rPr>
        <w:t>.</w:t>
      </w:r>
    </w:p>
    <w:p w:rsidR="00A6409F" w:rsidRPr="00D36EF7" w:rsidRDefault="00A6409F" w:rsidP="00EF760C">
      <w:pPr>
        <w:pStyle w:val="ConsPlusNormal"/>
        <w:ind w:firstLine="708"/>
        <w:jc w:val="both"/>
        <w:rPr>
          <w:rFonts w:ascii="Times New Roman" w:hAnsi="Times New Roman" w:cs="Times New Roman"/>
          <w:sz w:val="26"/>
          <w:szCs w:val="26"/>
        </w:rPr>
      </w:pPr>
      <w:r w:rsidRPr="00D36EF7">
        <w:rPr>
          <w:rFonts w:ascii="Times New Roman" w:hAnsi="Times New Roman" w:cs="Times New Roman"/>
          <w:sz w:val="26"/>
          <w:szCs w:val="26"/>
        </w:rPr>
        <w:t xml:space="preserve">3. </w:t>
      </w:r>
      <w:r w:rsidR="003828BF" w:rsidRPr="00D36EF7">
        <w:rPr>
          <w:rFonts w:ascii="Times New Roman" w:hAnsi="Times New Roman" w:cs="Times New Roman"/>
          <w:sz w:val="26"/>
          <w:szCs w:val="26"/>
        </w:rPr>
        <w:t xml:space="preserve">Настоящее решение вступает в силу </w:t>
      </w:r>
      <w:r w:rsidR="003828BF" w:rsidRPr="00D36EF7">
        <w:rPr>
          <w:rFonts w:ascii="Times New Roman" w:hAnsi="Times New Roman" w:cs="Times New Roman"/>
          <w:bCs/>
          <w:sz w:val="26"/>
          <w:szCs w:val="26"/>
        </w:rPr>
        <w:t xml:space="preserve">с 1 января 2026 года и подлежит </w:t>
      </w:r>
      <w:r w:rsidR="003828BF" w:rsidRPr="00D36EF7">
        <w:rPr>
          <w:rFonts w:ascii="Times New Roman" w:hAnsi="Times New Roman" w:cs="Times New Roman"/>
          <w:sz w:val="26"/>
          <w:szCs w:val="26"/>
        </w:rPr>
        <w:t>опубликованию (</w:t>
      </w:r>
      <w:r w:rsidR="003828BF" w:rsidRPr="00D36EF7">
        <w:rPr>
          <w:rFonts w:ascii="Times New Roman" w:hAnsi="Times New Roman" w:cs="Times New Roman"/>
          <w:bCs/>
          <w:sz w:val="26"/>
          <w:szCs w:val="26"/>
        </w:rPr>
        <w:t xml:space="preserve">обнародованию) </w:t>
      </w:r>
      <w:r w:rsidR="003828BF" w:rsidRPr="00D36EF7">
        <w:rPr>
          <w:rFonts w:ascii="Times New Roman" w:hAnsi="Times New Roman" w:cs="Times New Roman"/>
          <w:sz w:val="26"/>
          <w:szCs w:val="26"/>
        </w:rPr>
        <w:t xml:space="preserve"> путем размещения в сетевом издании «Официальный сайт Бурлукского сельского поселения Котовского муниципального района Волгоградской области» ЭЛ № ФС 77 - 86639 от 22.01.2024 (бурлукское34.рф).</w:t>
      </w:r>
    </w:p>
    <w:p w:rsidR="00A6409F" w:rsidRPr="00D36EF7" w:rsidRDefault="00A6409F" w:rsidP="00EF760C">
      <w:pPr>
        <w:pStyle w:val="ConsPlusNormal"/>
        <w:ind w:firstLine="708"/>
        <w:jc w:val="both"/>
        <w:rPr>
          <w:rFonts w:ascii="Times New Roman" w:hAnsi="Times New Roman" w:cs="Times New Roman"/>
          <w:sz w:val="26"/>
          <w:szCs w:val="26"/>
        </w:rPr>
      </w:pPr>
      <w:r w:rsidRPr="00D36EF7">
        <w:rPr>
          <w:rFonts w:ascii="Times New Roman" w:hAnsi="Times New Roman" w:cs="Times New Roman"/>
          <w:sz w:val="26"/>
          <w:szCs w:val="26"/>
        </w:rPr>
        <w:t xml:space="preserve">4. </w:t>
      </w:r>
      <w:proofErr w:type="gramStart"/>
      <w:r w:rsidRPr="00D36EF7">
        <w:rPr>
          <w:rFonts w:ascii="Times New Roman" w:hAnsi="Times New Roman" w:cs="Times New Roman"/>
          <w:sz w:val="26"/>
          <w:szCs w:val="26"/>
        </w:rPr>
        <w:t>Контроль за</w:t>
      </w:r>
      <w:proofErr w:type="gramEnd"/>
      <w:r w:rsidRPr="00D36EF7">
        <w:rPr>
          <w:rFonts w:ascii="Times New Roman" w:hAnsi="Times New Roman" w:cs="Times New Roman"/>
          <w:sz w:val="26"/>
          <w:szCs w:val="26"/>
        </w:rPr>
        <w:t xml:space="preserve"> исполнением решения возложить на главу</w:t>
      </w:r>
      <w:r w:rsidR="001C1CA3" w:rsidRPr="00D36EF7">
        <w:rPr>
          <w:rFonts w:ascii="Times New Roman" w:hAnsi="Times New Roman" w:cs="Times New Roman"/>
          <w:sz w:val="26"/>
          <w:szCs w:val="26"/>
        </w:rPr>
        <w:t xml:space="preserve"> Бурлукского сельского поселения</w:t>
      </w:r>
      <w:r w:rsidRPr="00D36EF7">
        <w:rPr>
          <w:rFonts w:ascii="Times New Roman" w:hAnsi="Times New Roman" w:cs="Times New Roman"/>
          <w:sz w:val="26"/>
          <w:szCs w:val="26"/>
        </w:rPr>
        <w:t xml:space="preserve">  </w:t>
      </w:r>
      <w:r w:rsidR="00E15DD7" w:rsidRPr="00D36EF7">
        <w:rPr>
          <w:rFonts w:ascii="Times New Roman" w:hAnsi="Times New Roman" w:cs="Times New Roman"/>
          <w:sz w:val="26"/>
          <w:szCs w:val="26"/>
        </w:rPr>
        <w:t>Котовского муниципального района Волгоградской области.</w:t>
      </w:r>
    </w:p>
    <w:p w:rsidR="00A6409F" w:rsidRDefault="00A6409F" w:rsidP="00EF760C">
      <w:pPr>
        <w:widowControl w:val="0"/>
        <w:autoSpaceDE w:val="0"/>
        <w:jc w:val="both"/>
        <w:rPr>
          <w:sz w:val="26"/>
          <w:szCs w:val="26"/>
        </w:rPr>
      </w:pPr>
    </w:p>
    <w:p w:rsidR="00D36EF7" w:rsidRDefault="00D36EF7" w:rsidP="00EF760C">
      <w:pPr>
        <w:widowControl w:val="0"/>
        <w:autoSpaceDE w:val="0"/>
        <w:jc w:val="both"/>
        <w:rPr>
          <w:sz w:val="26"/>
          <w:szCs w:val="26"/>
        </w:rPr>
      </w:pPr>
    </w:p>
    <w:p w:rsidR="00D36EF7" w:rsidRDefault="00D36EF7" w:rsidP="00EF760C">
      <w:pPr>
        <w:widowControl w:val="0"/>
        <w:autoSpaceDE w:val="0"/>
        <w:jc w:val="both"/>
        <w:rPr>
          <w:sz w:val="26"/>
          <w:szCs w:val="26"/>
        </w:rPr>
      </w:pPr>
    </w:p>
    <w:p w:rsidR="00D36EF7" w:rsidRPr="00D36EF7" w:rsidRDefault="00D36EF7" w:rsidP="00EF760C">
      <w:pPr>
        <w:widowControl w:val="0"/>
        <w:autoSpaceDE w:val="0"/>
        <w:jc w:val="both"/>
        <w:rPr>
          <w:sz w:val="26"/>
          <w:szCs w:val="26"/>
        </w:rPr>
      </w:pPr>
    </w:p>
    <w:p w:rsidR="00FA3A60" w:rsidRPr="00D36EF7" w:rsidRDefault="00FA3A60" w:rsidP="00FA3A60">
      <w:pPr>
        <w:widowControl w:val="0"/>
        <w:autoSpaceDE w:val="0"/>
        <w:jc w:val="both"/>
        <w:rPr>
          <w:sz w:val="26"/>
          <w:szCs w:val="26"/>
        </w:rPr>
      </w:pPr>
      <w:r w:rsidRPr="00D36EF7">
        <w:rPr>
          <w:sz w:val="26"/>
          <w:szCs w:val="26"/>
        </w:rPr>
        <w:t xml:space="preserve">   </w:t>
      </w:r>
    </w:p>
    <w:p w:rsidR="00FA3A60" w:rsidRPr="00D36EF7" w:rsidRDefault="00FA3A60" w:rsidP="00FA3A60">
      <w:pPr>
        <w:widowControl w:val="0"/>
        <w:autoSpaceDE w:val="0"/>
        <w:spacing w:line="240" w:lineRule="exact"/>
        <w:rPr>
          <w:sz w:val="26"/>
          <w:szCs w:val="26"/>
        </w:rPr>
      </w:pPr>
      <w:r w:rsidRPr="00D36EF7">
        <w:rPr>
          <w:sz w:val="26"/>
          <w:szCs w:val="26"/>
        </w:rPr>
        <w:t>Глава Бурлукского сельского поселения</w:t>
      </w:r>
    </w:p>
    <w:p w:rsidR="00FA3A60" w:rsidRPr="00D36EF7" w:rsidRDefault="00FA3A60" w:rsidP="00FA3A60">
      <w:pPr>
        <w:widowControl w:val="0"/>
        <w:autoSpaceDE w:val="0"/>
        <w:autoSpaceDN w:val="0"/>
        <w:adjustRightInd w:val="0"/>
        <w:jc w:val="both"/>
        <w:rPr>
          <w:sz w:val="26"/>
          <w:szCs w:val="26"/>
        </w:rPr>
      </w:pPr>
      <w:r w:rsidRPr="00D36EF7">
        <w:rPr>
          <w:sz w:val="26"/>
          <w:szCs w:val="26"/>
        </w:rPr>
        <w:t>Председатель Совета Бурлукского</w:t>
      </w:r>
    </w:p>
    <w:p w:rsidR="00601853" w:rsidRPr="00D36EF7" w:rsidRDefault="00FA3A60" w:rsidP="00FA3A60">
      <w:pPr>
        <w:rPr>
          <w:b/>
          <w:sz w:val="26"/>
          <w:szCs w:val="26"/>
        </w:rPr>
      </w:pPr>
      <w:r w:rsidRPr="00D36EF7">
        <w:rPr>
          <w:sz w:val="26"/>
          <w:szCs w:val="26"/>
        </w:rPr>
        <w:t xml:space="preserve">сельского поселения                                                                             </w:t>
      </w:r>
      <w:proofErr w:type="spellStart"/>
      <w:r w:rsidRPr="00D36EF7">
        <w:rPr>
          <w:sz w:val="26"/>
          <w:szCs w:val="26"/>
        </w:rPr>
        <w:t>О.И.Манжитова</w:t>
      </w:r>
      <w:proofErr w:type="spellEnd"/>
    </w:p>
    <w:p w:rsidR="001C1CA3" w:rsidRDefault="00EE6395" w:rsidP="00EF760C">
      <w:pPr>
        <w:widowControl w:val="0"/>
        <w:autoSpaceDE w:val="0"/>
        <w:ind w:left="4248"/>
        <w:rPr>
          <w:sz w:val="26"/>
          <w:szCs w:val="26"/>
        </w:rPr>
      </w:pPr>
      <w:r w:rsidRPr="002C4475">
        <w:rPr>
          <w:sz w:val="26"/>
          <w:szCs w:val="26"/>
        </w:rPr>
        <w:t xml:space="preserve">                          </w:t>
      </w:r>
    </w:p>
    <w:p w:rsidR="00D36EF7" w:rsidRDefault="00D36EF7" w:rsidP="00EF760C">
      <w:pPr>
        <w:widowControl w:val="0"/>
        <w:autoSpaceDE w:val="0"/>
        <w:ind w:left="4248"/>
        <w:rPr>
          <w:sz w:val="26"/>
          <w:szCs w:val="26"/>
        </w:rPr>
      </w:pPr>
    </w:p>
    <w:p w:rsidR="00D36EF7" w:rsidRDefault="00D36EF7" w:rsidP="00EF760C">
      <w:pPr>
        <w:widowControl w:val="0"/>
        <w:autoSpaceDE w:val="0"/>
        <w:ind w:left="4248"/>
        <w:rPr>
          <w:sz w:val="26"/>
          <w:szCs w:val="26"/>
        </w:rPr>
      </w:pPr>
    </w:p>
    <w:p w:rsidR="00D36EF7" w:rsidRDefault="00D36EF7" w:rsidP="00EF760C">
      <w:pPr>
        <w:widowControl w:val="0"/>
        <w:autoSpaceDE w:val="0"/>
        <w:ind w:left="4248"/>
        <w:rPr>
          <w:sz w:val="26"/>
          <w:szCs w:val="26"/>
        </w:rPr>
      </w:pPr>
    </w:p>
    <w:p w:rsidR="00A6409F" w:rsidRPr="002C4475" w:rsidRDefault="001C1CA3" w:rsidP="001C1CA3">
      <w:pPr>
        <w:widowControl w:val="0"/>
        <w:autoSpaceDE w:val="0"/>
        <w:ind w:left="4248"/>
        <w:jc w:val="right"/>
        <w:rPr>
          <w:sz w:val="26"/>
          <w:szCs w:val="26"/>
        </w:rPr>
      </w:pPr>
      <w:r>
        <w:rPr>
          <w:sz w:val="26"/>
          <w:szCs w:val="26"/>
        </w:rPr>
        <w:lastRenderedPageBreak/>
        <w:t xml:space="preserve">        </w:t>
      </w:r>
      <w:r w:rsidR="00EE6395" w:rsidRPr="002C4475">
        <w:rPr>
          <w:sz w:val="26"/>
          <w:szCs w:val="26"/>
        </w:rPr>
        <w:t xml:space="preserve">  </w:t>
      </w:r>
      <w:r w:rsidR="00A6409F" w:rsidRPr="002C4475">
        <w:rPr>
          <w:sz w:val="26"/>
          <w:szCs w:val="26"/>
        </w:rPr>
        <w:t xml:space="preserve">Утверждено </w:t>
      </w:r>
    </w:p>
    <w:p w:rsidR="00A6409F" w:rsidRPr="002C4475" w:rsidRDefault="00EE6395" w:rsidP="0022771A">
      <w:pPr>
        <w:widowControl w:val="0"/>
        <w:autoSpaceDE w:val="0"/>
        <w:jc w:val="right"/>
        <w:rPr>
          <w:sz w:val="26"/>
          <w:szCs w:val="26"/>
        </w:rPr>
      </w:pPr>
      <w:r w:rsidRPr="002C4475">
        <w:rPr>
          <w:sz w:val="26"/>
          <w:szCs w:val="26"/>
        </w:rPr>
        <w:t xml:space="preserve">                                                                          </w:t>
      </w:r>
      <w:r w:rsidR="00A6409F" w:rsidRPr="002C4475">
        <w:rPr>
          <w:sz w:val="26"/>
          <w:szCs w:val="26"/>
        </w:rPr>
        <w:t xml:space="preserve">решением </w:t>
      </w:r>
      <w:r w:rsidR="00FA3A60">
        <w:rPr>
          <w:sz w:val="26"/>
          <w:szCs w:val="26"/>
        </w:rPr>
        <w:t xml:space="preserve"> Совет</w:t>
      </w:r>
      <w:r w:rsidR="0022771A">
        <w:rPr>
          <w:sz w:val="26"/>
          <w:szCs w:val="26"/>
        </w:rPr>
        <w:t>а</w:t>
      </w:r>
      <w:r w:rsidR="00FA3A60">
        <w:rPr>
          <w:sz w:val="26"/>
          <w:szCs w:val="26"/>
        </w:rPr>
        <w:t xml:space="preserve"> Бурлукского</w:t>
      </w:r>
      <w:r w:rsidR="0022771A">
        <w:rPr>
          <w:sz w:val="26"/>
          <w:szCs w:val="26"/>
        </w:rPr>
        <w:t xml:space="preserve">                         </w:t>
      </w:r>
      <w:r w:rsidR="00FA3A60">
        <w:rPr>
          <w:sz w:val="26"/>
          <w:szCs w:val="26"/>
        </w:rPr>
        <w:t xml:space="preserve"> сельского поселения </w:t>
      </w:r>
    </w:p>
    <w:p w:rsidR="00A6409F" w:rsidRPr="002C4475" w:rsidRDefault="00A6409F" w:rsidP="001C1CA3">
      <w:pPr>
        <w:widowControl w:val="0"/>
        <w:autoSpaceDE w:val="0"/>
        <w:jc w:val="right"/>
        <w:rPr>
          <w:sz w:val="26"/>
          <w:szCs w:val="26"/>
        </w:rPr>
      </w:pPr>
      <w:r w:rsidRPr="002C4475">
        <w:rPr>
          <w:sz w:val="26"/>
          <w:szCs w:val="26"/>
        </w:rPr>
        <w:tab/>
      </w:r>
      <w:r w:rsidRPr="002C4475">
        <w:rPr>
          <w:sz w:val="26"/>
          <w:szCs w:val="26"/>
        </w:rPr>
        <w:tab/>
      </w:r>
      <w:r w:rsidRPr="002C4475">
        <w:rPr>
          <w:sz w:val="26"/>
          <w:szCs w:val="26"/>
        </w:rPr>
        <w:tab/>
      </w:r>
      <w:r w:rsidRPr="002C4475">
        <w:rPr>
          <w:sz w:val="26"/>
          <w:szCs w:val="26"/>
        </w:rPr>
        <w:tab/>
      </w:r>
      <w:r w:rsidRPr="002C4475">
        <w:rPr>
          <w:sz w:val="26"/>
          <w:szCs w:val="26"/>
        </w:rPr>
        <w:tab/>
      </w:r>
      <w:r w:rsidRPr="002C4475">
        <w:rPr>
          <w:sz w:val="26"/>
          <w:szCs w:val="26"/>
        </w:rPr>
        <w:tab/>
      </w:r>
      <w:r w:rsidR="00EE6395" w:rsidRPr="002C4475">
        <w:rPr>
          <w:sz w:val="26"/>
          <w:szCs w:val="26"/>
        </w:rPr>
        <w:t xml:space="preserve">                   </w:t>
      </w:r>
      <w:r w:rsidRPr="002C4475">
        <w:rPr>
          <w:sz w:val="26"/>
          <w:szCs w:val="26"/>
        </w:rPr>
        <w:t>от «</w:t>
      </w:r>
      <w:r w:rsidR="0022771A">
        <w:rPr>
          <w:sz w:val="26"/>
          <w:szCs w:val="26"/>
        </w:rPr>
        <w:t>10</w:t>
      </w:r>
      <w:r w:rsidRPr="002C4475">
        <w:rPr>
          <w:sz w:val="26"/>
          <w:szCs w:val="26"/>
        </w:rPr>
        <w:t>»</w:t>
      </w:r>
      <w:r w:rsidR="0022771A">
        <w:rPr>
          <w:sz w:val="26"/>
          <w:szCs w:val="26"/>
        </w:rPr>
        <w:t xml:space="preserve"> ноября</w:t>
      </w:r>
      <w:r w:rsidRPr="002C4475">
        <w:rPr>
          <w:sz w:val="26"/>
          <w:szCs w:val="26"/>
        </w:rPr>
        <w:t xml:space="preserve"> 20</w:t>
      </w:r>
      <w:r w:rsidR="00E74EBC" w:rsidRPr="002C4475">
        <w:rPr>
          <w:sz w:val="26"/>
          <w:szCs w:val="26"/>
        </w:rPr>
        <w:t>25</w:t>
      </w:r>
      <w:r w:rsidRPr="002C4475">
        <w:rPr>
          <w:sz w:val="26"/>
          <w:szCs w:val="26"/>
        </w:rPr>
        <w:t>г.  №</w:t>
      </w:r>
      <w:r w:rsidR="0022771A">
        <w:rPr>
          <w:sz w:val="26"/>
          <w:szCs w:val="26"/>
        </w:rPr>
        <w:t>31/22</w:t>
      </w:r>
    </w:p>
    <w:p w:rsidR="00A6409F" w:rsidRPr="002C4475" w:rsidRDefault="00A6409F" w:rsidP="00EF760C">
      <w:pPr>
        <w:widowControl w:val="0"/>
        <w:autoSpaceDE w:val="0"/>
        <w:jc w:val="right"/>
        <w:rPr>
          <w:sz w:val="26"/>
          <w:szCs w:val="26"/>
        </w:rPr>
      </w:pPr>
    </w:p>
    <w:p w:rsidR="00A6409F" w:rsidRPr="002C4475" w:rsidRDefault="00A6409F" w:rsidP="00EF760C">
      <w:pPr>
        <w:widowControl w:val="0"/>
        <w:autoSpaceDE w:val="0"/>
        <w:jc w:val="right"/>
        <w:rPr>
          <w:sz w:val="26"/>
          <w:szCs w:val="26"/>
        </w:rPr>
      </w:pPr>
    </w:p>
    <w:p w:rsidR="00A6409F" w:rsidRPr="002C4475" w:rsidRDefault="00A6409F" w:rsidP="00EF760C">
      <w:pPr>
        <w:widowControl w:val="0"/>
        <w:autoSpaceDE w:val="0"/>
        <w:jc w:val="center"/>
        <w:rPr>
          <w:b/>
          <w:bCs/>
          <w:sz w:val="26"/>
          <w:szCs w:val="26"/>
        </w:rPr>
      </w:pPr>
      <w:r w:rsidRPr="002C4475">
        <w:rPr>
          <w:b/>
          <w:bCs/>
          <w:sz w:val="26"/>
          <w:szCs w:val="26"/>
        </w:rPr>
        <w:t>Положение</w:t>
      </w:r>
    </w:p>
    <w:p w:rsidR="00EE6395" w:rsidRPr="002C4475" w:rsidRDefault="00EE6395" w:rsidP="00EE6395">
      <w:pPr>
        <w:widowControl w:val="0"/>
        <w:autoSpaceDE w:val="0"/>
        <w:jc w:val="center"/>
        <w:rPr>
          <w:sz w:val="26"/>
          <w:szCs w:val="26"/>
        </w:rPr>
      </w:pPr>
      <w:r w:rsidRPr="002C4475">
        <w:rPr>
          <w:bCs/>
          <w:sz w:val="26"/>
          <w:szCs w:val="26"/>
        </w:rPr>
        <w:t xml:space="preserve">о пенсионном обеспечении за выслугу лет лиц, замещавших муниципальные должности и должности  муниципальной службы </w:t>
      </w:r>
      <w:r w:rsidR="00FA3A60">
        <w:rPr>
          <w:bCs/>
          <w:sz w:val="26"/>
          <w:szCs w:val="26"/>
        </w:rPr>
        <w:t xml:space="preserve">Бурлукского сельского поселения </w:t>
      </w:r>
      <w:r w:rsidRPr="002C4475">
        <w:rPr>
          <w:bCs/>
          <w:sz w:val="26"/>
          <w:szCs w:val="26"/>
        </w:rPr>
        <w:t>Котовского муниципального района Волгоградской области</w:t>
      </w:r>
    </w:p>
    <w:p w:rsidR="00EE6395" w:rsidRPr="002C4475" w:rsidRDefault="00EE6395" w:rsidP="00EF760C">
      <w:pPr>
        <w:widowControl w:val="0"/>
        <w:autoSpaceDE w:val="0"/>
        <w:jc w:val="center"/>
        <w:rPr>
          <w:b/>
          <w:bCs/>
          <w:sz w:val="26"/>
          <w:szCs w:val="26"/>
        </w:rPr>
      </w:pPr>
    </w:p>
    <w:p w:rsidR="00A6409F" w:rsidRPr="002C4475" w:rsidRDefault="00A6409F" w:rsidP="00EF760C">
      <w:pPr>
        <w:suppressAutoHyphens w:val="0"/>
        <w:autoSpaceDE w:val="0"/>
        <w:autoSpaceDN w:val="0"/>
        <w:adjustRightInd w:val="0"/>
        <w:jc w:val="center"/>
        <w:rPr>
          <w:b/>
          <w:bCs/>
          <w:sz w:val="26"/>
          <w:szCs w:val="26"/>
          <w:lang w:eastAsia="ru-RU"/>
        </w:rPr>
      </w:pPr>
      <w:r w:rsidRPr="002C4475">
        <w:rPr>
          <w:b/>
          <w:bCs/>
          <w:sz w:val="26"/>
          <w:szCs w:val="26"/>
          <w:lang w:eastAsia="ru-RU"/>
        </w:rPr>
        <w:t>1. Общие положения</w:t>
      </w:r>
    </w:p>
    <w:p w:rsidR="00A6409F" w:rsidRPr="002C4475" w:rsidRDefault="00A6409F" w:rsidP="00EF760C">
      <w:pPr>
        <w:suppressAutoHyphens w:val="0"/>
        <w:autoSpaceDE w:val="0"/>
        <w:autoSpaceDN w:val="0"/>
        <w:adjustRightInd w:val="0"/>
        <w:ind w:firstLine="540"/>
        <w:jc w:val="center"/>
        <w:rPr>
          <w:sz w:val="26"/>
          <w:szCs w:val="26"/>
          <w:lang w:eastAsia="ru-RU"/>
        </w:rPr>
      </w:pPr>
    </w:p>
    <w:p w:rsidR="00A6409F" w:rsidRPr="002C4475" w:rsidRDefault="00A6409F" w:rsidP="00A511F7">
      <w:pPr>
        <w:widowControl w:val="0"/>
        <w:autoSpaceDE w:val="0"/>
        <w:ind w:firstLine="708"/>
        <w:jc w:val="both"/>
        <w:rPr>
          <w:sz w:val="26"/>
          <w:szCs w:val="26"/>
        </w:rPr>
      </w:pPr>
      <w:r w:rsidRPr="002C4475">
        <w:rPr>
          <w:sz w:val="26"/>
          <w:szCs w:val="26"/>
          <w:lang w:eastAsia="ru-RU"/>
        </w:rPr>
        <w:t xml:space="preserve">1.1. </w:t>
      </w:r>
      <w:proofErr w:type="gramStart"/>
      <w:r w:rsidRPr="002C4475">
        <w:rPr>
          <w:sz w:val="26"/>
          <w:szCs w:val="26"/>
          <w:lang w:eastAsia="ru-RU"/>
        </w:rPr>
        <w:t xml:space="preserve">Настоящее Положение </w:t>
      </w:r>
      <w:r w:rsidR="00EE6395" w:rsidRPr="002C4475">
        <w:rPr>
          <w:sz w:val="26"/>
          <w:szCs w:val="26"/>
          <w:lang w:eastAsia="ru-RU"/>
        </w:rPr>
        <w:t xml:space="preserve">   </w:t>
      </w:r>
      <w:r w:rsidR="00F82C4D" w:rsidRPr="002C4475">
        <w:rPr>
          <w:bCs/>
          <w:sz w:val="26"/>
          <w:szCs w:val="26"/>
        </w:rPr>
        <w:t xml:space="preserve">о пенсионном обеспечении за выслугу лет лиц, замещавших муниципальные должности и должности  муниципальной службы Котовского муниципального района Волгоградской области </w:t>
      </w:r>
      <w:r w:rsidRPr="002C4475">
        <w:rPr>
          <w:sz w:val="26"/>
          <w:szCs w:val="26"/>
          <w:lang w:eastAsia="ru-RU"/>
        </w:rPr>
        <w:t xml:space="preserve"> (далее – Положение), разработано в соответствии с </w:t>
      </w:r>
      <w:r w:rsidRPr="002C4475">
        <w:rPr>
          <w:sz w:val="26"/>
          <w:szCs w:val="26"/>
        </w:rPr>
        <w:t xml:space="preserve">Федеральным законом от 15.12.2001 № 166-ФЗ «О государственном пенсионом обеспечении в Российской Федерации», Федеральным законом от 02.03.2007 № 25-ФЗ «О муниципальной службе в Российской Федерации», </w:t>
      </w:r>
      <w:r w:rsidRPr="002C4475">
        <w:rPr>
          <w:sz w:val="26"/>
          <w:szCs w:val="26"/>
          <w:lang w:eastAsia="ru-RU"/>
        </w:rPr>
        <w:t xml:space="preserve">Федеральным законом от 28.12.2013 № 400-ФЗ «О страховых пенсиях», </w:t>
      </w:r>
      <w:r w:rsidR="00E1037B" w:rsidRPr="002C4475">
        <w:rPr>
          <w:sz w:val="26"/>
          <w:szCs w:val="26"/>
          <w:lang w:eastAsia="ru-RU"/>
        </w:rPr>
        <w:t>Федеральным законом</w:t>
      </w:r>
      <w:proofErr w:type="gramEnd"/>
      <w:r w:rsidR="00E1037B" w:rsidRPr="002C4475">
        <w:rPr>
          <w:sz w:val="26"/>
          <w:szCs w:val="26"/>
          <w:lang w:eastAsia="ru-RU"/>
        </w:rPr>
        <w:t xml:space="preserve"> от 12.12.2023 № 565-ФЗ «О занятости населения в Российской Федерации»</w:t>
      </w:r>
      <w:r w:rsidRPr="002C4475">
        <w:rPr>
          <w:sz w:val="26"/>
          <w:szCs w:val="26"/>
          <w:lang w:eastAsia="ru-RU"/>
        </w:rPr>
        <w:t xml:space="preserve">, </w:t>
      </w:r>
      <w:r w:rsidRPr="002C4475">
        <w:rPr>
          <w:sz w:val="26"/>
          <w:szCs w:val="26"/>
        </w:rPr>
        <w:t xml:space="preserve">Законом Волгоградской области от 11.02.2008 № 1626-ОД «О некоторых вопросах муниципальной службы в Волгоградской области» и Уставом </w:t>
      </w:r>
      <w:r w:rsidR="00C555D8" w:rsidRPr="002C4475">
        <w:rPr>
          <w:sz w:val="26"/>
          <w:szCs w:val="26"/>
        </w:rPr>
        <w:t>Котовского муниципального района Волгоградской области.</w:t>
      </w:r>
    </w:p>
    <w:p w:rsidR="00A6409F" w:rsidRPr="002C4475" w:rsidRDefault="00A6409F" w:rsidP="00A511F7">
      <w:pPr>
        <w:widowControl w:val="0"/>
        <w:autoSpaceDE w:val="0"/>
        <w:ind w:firstLine="708"/>
        <w:jc w:val="both"/>
        <w:rPr>
          <w:sz w:val="26"/>
          <w:szCs w:val="26"/>
          <w:lang w:eastAsia="ru-RU"/>
        </w:rPr>
      </w:pPr>
      <w:r w:rsidRPr="002C4475">
        <w:rPr>
          <w:sz w:val="26"/>
          <w:szCs w:val="26"/>
        </w:rPr>
        <w:t xml:space="preserve">1.2 Лицам, </w:t>
      </w:r>
      <w:r w:rsidR="0002498F" w:rsidRPr="002C4475">
        <w:rPr>
          <w:bCs/>
          <w:sz w:val="26"/>
          <w:szCs w:val="26"/>
        </w:rPr>
        <w:t>замещавшим муниципальные должности и должности  муниципальной службы</w:t>
      </w:r>
      <w:r w:rsidR="00FA3A60">
        <w:rPr>
          <w:bCs/>
          <w:sz w:val="26"/>
          <w:szCs w:val="26"/>
        </w:rPr>
        <w:t xml:space="preserve"> Бурлукского сельского поселения</w:t>
      </w:r>
      <w:r w:rsidR="0002498F" w:rsidRPr="002C4475">
        <w:rPr>
          <w:bCs/>
          <w:sz w:val="26"/>
          <w:szCs w:val="26"/>
        </w:rPr>
        <w:t xml:space="preserve"> Котовского муниципального района Волгоградской области </w:t>
      </w:r>
      <w:r w:rsidR="0002498F" w:rsidRPr="002C4475">
        <w:rPr>
          <w:sz w:val="26"/>
          <w:szCs w:val="26"/>
          <w:lang w:eastAsia="ru-RU"/>
        </w:rPr>
        <w:t xml:space="preserve"> </w:t>
      </w:r>
      <w:r w:rsidRPr="002C4475">
        <w:rPr>
          <w:sz w:val="26"/>
          <w:szCs w:val="26"/>
          <w:lang w:eastAsia="ru-RU"/>
        </w:rPr>
        <w:t>(далее–</w:t>
      </w:r>
      <w:r w:rsidR="00FA3A60">
        <w:rPr>
          <w:sz w:val="26"/>
          <w:szCs w:val="26"/>
          <w:lang w:eastAsia="ru-RU"/>
        </w:rPr>
        <w:t>Бурлукское сельское поселение</w:t>
      </w:r>
      <w:r w:rsidR="0002498F" w:rsidRPr="002C4475">
        <w:rPr>
          <w:sz w:val="26"/>
          <w:szCs w:val="26"/>
          <w:lang w:eastAsia="ru-RU"/>
        </w:rPr>
        <w:t>)</w:t>
      </w:r>
      <w:r w:rsidRPr="002C4475">
        <w:rPr>
          <w:sz w:val="26"/>
          <w:szCs w:val="26"/>
          <w:lang w:eastAsia="ru-RU"/>
        </w:rPr>
        <w:t>,</w:t>
      </w:r>
      <w:r w:rsidR="0002498F" w:rsidRPr="002C4475">
        <w:rPr>
          <w:sz w:val="26"/>
          <w:szCs w:val="26"/>
          <w:lang w:eastAsia="ru-RU"/>
        </w:rPr>
        <w:t xml:space="preserve"> </w:t>
      </w:r>
      <w:r w:rsidRPr="002C4475">
        <w:rPr>
          <w:sz w:val="26"/>
          <w:szCs w:val="26"/>
          <w:lang w:eastAsia="ru-RU"/>
        </w:rPr>
        <w:t>гарантируется пенсионное обеспечение за выслугу лет, право на получение</w:t>
      </w:r>
      <w:r w:rsidR="00C10EEA" w:rsidRPr="002C4475">
        <w:rPr>
          <w:sz w:val="26"/>
          <w:szCs w:val="26"/>
          <w:lang w:eastAsia="ru-RU"/>
        </w:rPr>
        <w:t>,</w:t>
      </w:r>
      <w:r w:rsidRPr="002C4475">
        <w:rPr>
          <w:sz w:val="26"/>
          <w:szCs w:val="26"/>
          <w:lang w:eastAsia="ru-RU"/>
        </w:rPr>
        <w:t xml:space="preserve"> которой определяется в соответствии с условиями, установленными настоящим Положением.</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 xml:space="preserve">1.3. Лица, </w:t>
      </w:r>
      <w:r w:rsidRPr="002C4475">
        <w:rPr>
          <w:sz w:val="26"/>
          <w:szCs w:val="26"/>
        </w:rPr>
        <w:t xml:space="preserve">замещавшие </w:t>
      </w:r>
      <w:r w:rsidR="0002498F" w:rsidRPr="002C4475">
        <w:rPr>
          <w:sz w:val="26"/>
          <w:szCs w:val="26"/>
        </w:rPr>
        <w:t>м</w:t>
      </w:r>
      <w:r w:rsidR="0002498F" w:rsidRPr="002C4475">
        <w:rPr>
          <w:bCs/>
          <w:sz w:val="26"/>
          <w:szCs w:val="26"/>
        </w:rPr>
        <w:t>униципальные должности и должности  муниципальной службы Котовского муниципального района,</w:t>
      </w:r>
      <w:r w:rsidR="0002498F" w:rsidRPr="002C4475">
        <w:rPr>
          <w:sz w:val="26"/>
          <w:szCs w:val="26"/>
          <w:lang w:eastAsia="ru-RU"/>
        </w:rPr>
        <w:t xml:space="preserve"> </w:t>
      </w:r>
      <w:r w:rsidRPr="002C4475">
        <w:rPr>
          <w:sz w:val="26"/>
          <w:szCs w:val="26"/>
          <w:lang w:eastAsia="ru-RU"/>
        </w:rPr>
        <w:t>вправе обращаться за пенсией за выслугу лет в любое время после возникновения права на нее.</w:t>
      </w:r>
      <w:r w:rsidR="009A1845" w:rsidRPr="002C4475">
        <w:rPr>
          <w:sz w:val="26"/>
          <w:szCs w:val="26"/>
          <w:lang w:eastAsia="ru-RU"/>
        </w:rPr>
        <w:t xml:space="preserve"> </w:t>
      </w:r>
    </w:p>
    <w:p w:rsidR="006B0FDE" w:rsidRPr="002C4475" w:rsidRDefault="00BF7D7E" w:rsidP="006B0FDE">
      <w:pPr>
        <w:suppressAutoHyphens w:val="0"/>
        <w:autoSpaceDE w:val="0"/>
        <w:autoSpaceDN w:val="0"/>
        <w:adjustRightInd w:val="0"/>
        <w:ind w:firstLine="540"/>
        <w:jc w:val="both"/>
        <w:rPr>
          <w:rFonts w:eastAsia="Calibri"/>
          <w:bCs/>
          <w:sz w:val="26"/>
          <w:szCs w:val="26"/>
          <w:lang w:eastAsia="ru-RU"/>
        </w:rPr>
      </w:pPr>
      <w:r w:rsidRPr="002C4475">
        <w:rPr>
          <w:rFonts w:eastAsia="Calibri"/>
          <w:bCs/>
          <w:sz w:val="26"/>
          <w:szCs w:val="26"/>
          <w:lang w:eastAsia="ru-RU"/>
        </w:rPr>
        <w:t>1.4. Муниципальные правовые акты</w:t>
      </w:r>
      <w:r w:rsidR="00FA3A60">
        <w:rPr>
          <w:rFonts w:eastAsia="Calibri"/>
          <w:bCs/>
          <w:sz w:val="26"/>
          <w:szCs w:val="26"/>
          <w:lang w:eastAsia="ru-RU"/>
        </w:rPr>
        <w:t xml:space="preserve"> </w:t>
      </w:r>
      <w:r w:rsidR="00FA3A60">
        <w:rPr>
          <w:bCs/>
          <w:sz w:val="26"/>
          <w:szCs w:val="26"/>
        </w:rPr>
        <w:t>Бурлукского сельского поселения</w:t>
      </w:r>
      <w:r w:rsidRPr="002C4475">
        <w:rPr>
          <w:rFonts w:eastAsia="Calibri"/>
          <w:bCs/>
          <w:sz w:val="26"/>
          <w:szCs w:val="26"/>
          <w:lang w:eastAsia="ru-RU"/>
        </w:rPr>
        <w:t xml:space="preserve"> о пенсионном обеспечении за выслугу лет состоят из настоящего Положения и муниципальных правовых актов главы </w:t>
      </w:r>
      <w:r w:rsidR="00FA3A60">
        <w:rPr>
          <w:bCs/>
          <w:sz w:val="26"/>
          <w:szCs w:val="26"/>
        </w:rPr>
        <w:t>Бурлукского сельского поселения</w:t>
      </w:r>
      <w:r w:rsidRPr="002C4475">
        <w:rPr>
          <w:rFonts w:eastAsia="Calibri"/>
          <w:bCs/>
          <w:sz w:val="26"/>
          <w:szCs w:val="26"/>
          <w:lang w:eastAsia="ru-RU"/>
        </w:rPr>
        <w:t>.</w:t>
      </w:r>
    </w:p>
    <w:p w:rsidR="00BF7D7E" w:rsidRPr="002C4475" w:rsidRDefault="00BF7D7E" w:rsidP="006B0FDE">
      <w:pPr>
        <w:suppressAutoHyphens w:val="0"/>
        <w:autoSpaceDE w:val="0"/>
        <w:autoSpaceDN w:val="0"/>
        <w:adjustRightInd w:val="0"/>
        <w:ind w:firstLine="540"/>
        <w:jc w:val="both"/>
        <w:rPr>
          <w:rFonts w:eastAsia="Calibri"/>
          <w:bCs/>
          <w:sz w:val="26"/>
          <w:szCs w:val="26"/>
          <w:lang w:eastAsia="ru-RU"/>
        </w:rPr>
      </w:pPr>
      <w:r w:rsidRPr="002C4475">
        <w:rPr>
          <w:rFonts w:eastAsia="Calibri"/>
          <w:bCs/>
          <w:sz w:val="26"/>
          <w:szCs w:val="26"/>
          <w:lang w:eastAsia="ru-RU"/>
        </w:rPr>
        <w:t>1.5. Изменение условий и норм назначения, а также порядка выплаты пенсии за выслугу лет, установленных настоящим Положением, осуществляется только путем внесения изменений и дополнений в настоящее Положение.</w:t>
      </w:r>
    </w:p>
    <w:p w:rsidR="00A6409F" w:rsidRPr="002C4475" w:rsidRDefault="00A6409F" w:rsidP="00EF760C">
      <w:pPr>
        <w:suppressAutoHyphens w:val="0"/>
        <w:autoSpaceDE w:val="0"/>
        <w:autoSpaceDN w:val="0"/>
        <w:adjustRightInd w:val="0"/>
        <w:jc w:val="center"/>
        <w:rPr>
          <w:b/>
          <w:bCs/>
          <w:sz w:val="26"/>
          <w:szCs w:val="26"/>
        </w:rPr>
      </w:pPr>
    </w:p>
    <w:p w:rsidR="00A6409F" w:rsidRPr="002C4475" w:rsidRDefault="00A6409F" w:rsidP="00EF760C">
      <w:pPr>
        <w:suppressAutoHyphens w:val="0"/>
        <w:autoSpaceDE w:val="0"/>
        <w:autoSpaceDN w:val="0"/>
        <w:adjustRightInd w:val="0"/>
        <w:jc w:val="center"/>
        <w:rPr>
          <w:b/>
          <w:bCs/>
          <w:sz w:val="26"/>
          <w:szCs w:val="26"/>
        </w:rPr>
      </w:pPr>
      <w:r w:rsidRPr="002C4475">
        <w:rPr>
          <w:b/>
          <w:bCs/>
          <w:sz w:val="26"/>
          <w:szCs w:val="26"/>
        </w:rPr>
        <w:t>2. Условия назначения пенсии за выслугу лет</w:t>
      </w:r>
    </w:p>
    <w:p w:rsidR="00A6409F" w:rsidRPr="002C4475" w:rsidRDefault="00A6409F" w:rsidP="00EF760C">
      <w:pPr>
        <w:suppressAutoHyphens w:val="0"/>
        <w:autoSpaceDE w:val="0"/>
        <w:autoSpaceDN w:val="0"/>
        <w:adjustRightInd w:val="0"/>
        <w:jc w:val="center"/>
        <w:rPr>
          <w:b/>
          <w:bCs/>
          <w:sz w:val="26"/>
          <w:szCs w:val="26"/>
        </w:rPr>
      </w:pP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2.1. Пенсия за выслугу лет – ежемесячная денежная выплата за счет средств бюджета</w:t>
      </w:r>
      <w:r w:rsidR="0002498F" w:rsidRPr="002C4475">
        <w:rPr>
          <w:sz w:val="26"/>
          <w:szCs w:val="26"/>
          <w:lang w:eastAsia="ru-RU"/>
        </w:rPr>
        <w:t xml:space="preserve"> </w:t>
      </w:r>
      <w:r w:rsidR="00FA3A60">
        <w:rPr>
          <w:bCs/>
          <w:sz w:val="26"/>
          <w:szCs w:val="26"/>
        </w:rPr>
        <w:t>Бурлукского сельского поселения</w:t>
      </w:r>
      <w:r w:rsidRPr="002C4475">
        <w:rPr>
          <w:sz w:val="26"/>
          <w:szCs w:val="26"/>
          <w:lang w:eastAsia="ru-RU"/>
        </w:rPr>
        <w:t>.</w:t>
      </w:r>
    </w:p>
    <w:p w:rsidR="00A6409F" w:rsidRPr="002C4475" w:rsidRDefault="00A6409F" w:rsidP="00EF760C">
      <w:pPr>
        <w:suppressAutoHyphens w:val="0"/>
        <w:autoSpaceDE w:val="0"/>
        <w:autoSpaceDN w:val="0"/>
        <w:adjustRightInd w:val="0"/>
        <w:ind w:firstLine="708"/>
        <w:jc w:val="both"/>
        <w:outlineLvl w:val="0"/>
        <w:rPr>
          <w:sz w:val="26"/>
          <w:szCs w:val="26"/>
          <w:lang w:eastAsia="ru-RU"/>
        </w:rPr>
      </w:pPr>
      <w:r w:rsidRPr="002C4475">
        <w:rPr>
          <w:sz w:val="26"/>
          <w:szCs w:val="26"/>
          <w:lang w:eastAsia="ru-RU"/>
        </w:rPr>
        <w:t xml:space="preserve">2.2. Пенсия за выслугу лет устанавливается </w:t>
      </w:r>
      <w:r w:rsidR="00BD0B2B" w:rsidRPr="002C4475">
        <w:rPr>
          <w:sz w:val="26"/>
          <w:szCs w:val="26"/>
          <w:lang w:eastAsia="ru-RU"/>
        </w:rPr>
        <w:t xml:space="preserve"> дополнительно </w:t>
      </w:r>
      <w:r w:rsidRPr="002C4475">
        <w:rPr>
          <w:sz w:val="26"/>
          <w:szCs w:val="26"/>
          <w:lang w:eastAsia="ru-RU"/>
        </w:rPr>
        <w:t xml:space="preserve">к страховой пенсии по старости (инвалидности), назначенной в соответствии с Федеральным законом от 28.12.2013 № 400-ФЗ «О страховых пенсиях» либо досрочно назначенной в соответствии с </w:t>
      </w:r>
      <w:r w:rsidR="004C6E99" w:rsidRPr="002C4475">
        <w:rPr>
          <w:sz w:val="26"/>
          <w:szCs w:val="26"/>
          <w:lang w:eastAsia="ru-RU"/>
        </w:rPr>
        <w:t>Федеральным законом от 12.12.2023 № 565-ФЗ «О занятости населения в Российской Федерации»</w:t>
      </w:r>
      <w:r w:rsidRPr="002C4475">
        <w:rPr>
          <w:sz w:val="26"/>
          <w:szCs w:val="26"/>
          <w:lang w:eastAsia="ru-RU"/>
        </w:rPr>
        <w:t xml:space="preserve">. </w:t>
      </w:r>
    </w:p>
    <w:p w:rsidR="00C10EEA" w:rsidRPr="002C4475" w:rsidRDefault="00E5574E" w:rsidP="00C10EEA">
      <w:pPr>
        <w:suppressAutoHyphens w:val="0"/>
        <w:autoSpaceDE w:val="0"/>
        <w:autoSpaceDN w:val="0"/>
        <w:adjustRightInd w:val="0"/>
        <w:ind w:firstLine="540"/>
        <w:jc w:val="both"/>
        <w:rPr>
          <w:sz w:val="26"/>
          <w:szCs w:val="26"/>
          <w:lang w:eastAsia="ru-RU"/>
        </w:rPr>
      </w:pPr>
      <w:r w:rsidRPr="002C4475">
        <w:rPr>
          <w:rFonts w:eastAsia="Calibri"/>
          <w:sz w:val="26"/>
          <w:szCs w:val="26"/>
          <w:lang w:eastAsia="ru-RU"/>
        </w:rPr>
        <w:t xml:space="preserve">Пенсия за выслугу лет устанавливается к страховой пенсии по инвалидности при условии, что инвалидность наступила вследствие  заболевания </w:t>
      </w:r>
      <w:r w:rsidRPr="002C4475">
        <w:rPr>
          <w:sz w:val="26"/>
          <w:szCs w:val="26"/>
          <w:lang w:eastAsia="ru-RU"/>
        </w:rPr>
        <w:t xml:space="preserve">в период </w:t>
      </w:r>
      <w:r w:rsidRPr="002C4475">
        <w:rPr>
          <w:rFonts w:eastAsia="Calibri"/>
          <w:sz w:val="26"/>
          <w:szCs w:val="26"/>
          <w:lang w:eastAsia="ru-RU"/>
        </w:rPr>
        <w:t xml:space="preserve">замещения </w:t>
      </w:r>
      <w:r w:rsidRPr="002C4475">
        <w:rPr>
          <w:rFonts w:eastAsia="Calibri"/>
          <w:sz w:val="26"/>
          <w:szCs w:val="26"/>
          <w:lang w:eastAsia="ru-RU"/>
        </w:rPr>
        <w:lastRenderedPageBreak/>
        <w:t xml:space="preserve">муниципальной должности </w:t>
      </w:r>
      <w:r w:rsidR="00FA3A60">
        <w:rPr>
          <w:bCs/>
          <w:sz w:val="26"/>
          <w:szCs w:val="26"/>
        </w:rPr>
        <w:t>Бурлукского сельского поселения</w:t>
      </w:r>
      <w:r w:rsidRPr="002C4475">
        <w:rPr>
          <w:rFonts w:eastAsia="Calibri"/>
          <w:sz w:val="26"/>
          <w:szCs w:val="26"/>
          <w:lang w:eastAsia="ru-RU"/>
        </w:rPr>
        <w:t>,</w:t>
      </w:r>
      <w:r w:rsidRPr="002C4475">
        <w:rPr>
          <w:sz w:val="26"/>
          <w:szCs w:val="26"/>
          <w:lang w:eastAsia="ru-RU"/>
        </w:rPr>
        <w:t xml:space="preserve"> прохождения муниципальной службы  </w:t>
      </w:r>
      <w:r w:rsidR="00FA3A60">
        <w:rPr>
          <w:bCs/>
          <w:sz w:val="26"/>
          <w:szCs w:val="26"/>
        </w:rPr>
        <w:t>Бурлукского сельского поселения</w:t>
      </w:r>
      <w:r w:rsidRPr="002C4475">
        <w:rPr>
          <w:sz w:val="26"/>
          <w:szCs w:val="26"/>
          <w:lang w:eastAsia="ru-RU"/>
        </w:rPr>
        <w:t xml:space="preserve">. </w:t>
      </w:r>
    </w:p>
    <w:p w:rsidR="00B743FF" w:rsidRPr="002C4475" w:rsidRDefault="00B743FF" w:rsidP="00C10EEA">
      <w:pPr>
        <w:suppressAutoHyphens w:val="0"/>
        <w:autoSpaceDE w:val="0"/>
        <w:autoSpaceDN w:val="0"/>
        <w:adjustRightInd w:val="0"/>
        <w:ind w:firstLine="540"/>
        <w:jc w:val="both"/>
        <w:rPr>
          <w:sz w:val="26"/>
          <w:szCs w:val="26"/>
          <w:lang w:eastAsia="ru-RU"/>
        </w:rPr>
      </w:pPr>
      <w:r w:rsidRPr="002C4475">
        <w:rPr>
          <w:sz w:val="26"/>
          <w:szCs w:val="26"/>
          <w:lang w:eastAsia="ru-RU"/>
        </w:rPr>
        <w:t xml:space="preserve">Пенсия за выслугу лет устанавливается независимо от возраста, в котором лица, указанные в п. 1.2 настоящего положения  были освобождены от муниципальной должности или уволены с муниципальной службы  Котовского муниципального района Волгоградской области. </w:t>
      </w:r>
    </w:p>
    <w:p w:rsidR="00641F09" w:rsidRPr="002C4475" w:rsidRDefault="00641F09" w:rsidP="00641F09">
      <w:pPr>
        <w:suppressAutoHyphens w:val="0"/>
        <w:autoSpaceDE w:val="0"/>
        <w:autoSpaceDN w:val="0"/>
        <w:adjustRightInd w:val="0"/>
        <w:ind w:firstLine="708"/>
        <w:jc w:val="both"/>
        <w:rPr>
          <w:rFonts w:eastAsia="Calibri"/>
          <w:sz w:val="26"/>
          <w:szCs w:val="26"/>
          <w:lang w:eastAsia="ru-RU"/>
        </w:rPr>
      </w:pPr>
      <w:r w:rsidRPr="002C4475">
        <w:rPr>
          <w:sz w:val="26"/>
          <w:szCs w:val="26"/>
          <w:lang w:eastAsia="ru-RU"/>
        </w:rPr>
        <w:t>2.</w:t>
      </w:r>
      <w:r w:rsidR="00E5574E" w:rsidRPr="002C4475">
        <w:rPr>
          <w:sz w:val="26"/>
          <w:szCs w:val="26"/>
          <w:lang w:eastAsia="ru-RU"/>
        </w:rPr>
        <w:t>3.</w:t>
      </w:r>
      <w:r w:rsidRPr="002C4475">
        <w:rPr>
          <w:rFonts w:eastAsia="Calibri"/>
          <w:sz w:val="26"/>
          <w:szCs w:val="26"/>
          <w:lang w:eastAsia="ru-RU"/>
        </w:rPr>
        <w:t xml:space="preserve"> </w:t>
      </w:r>
      <w:proofErr w:type="gramStart"/>
      <w:r w:rsidRPr="002C4475">
        <w:rPr>
          <w:rFonts w:eastAsia="Calibri"/>
          <w:sz w:val="26"/>
          <w:szCs w:val="26"/>
          <w:lang w:eastAsia="ru-RU"/>
        </w:rPr>
        <w:t xml:space="preserve">Лицам, замещавшим муниципальные должности </w:t>
      </w:r>
      <w:r w:rsidR="00D36EF7">
        <w:rPr>
          <w:bCs/>
          <w:sz w:val="26"/>
          <w:szCs w:val="26"/>
        </w:rPr>
        <w:t>Бурлукского сельского поселения</w:t>
      </w:r>
      <w:r w:rsidRPr="002C4475">
        <w:rPr>
          <w:rFonts w:eastAsia="Calibri"/>
          <w:sz w:val="26"/>
          <w:szCs w:val="26"/>
          <w:lang w:eastAsia="ru-RU"/>
        </w:rPr>
        <w:t xml:space="preserve">, пенсия за выслугу лет назначается при условии замещения муниципальной должности Котовского муниципального района на постоянной основе не менее </w:t>
      </w:r>
      <w:r w:rsidR="00673232" w:rsidRPr="002C4475">
        <w:rPr>
          <w:rFonts w:eastAsia="Calibri"/>
          <w:sz w:val="26"/>
          <w:szCs w:val="26"/>
          <w:lang w:eastAsia="ru-RU"/>
        </w:rPr>
        <w:t>1 срока</w:t>
      </w:r>
      <w:r w:rsidRPr="002C4475">
        <w:rPr>
          <w:rFonts w:eastAsia="Calibri"/>
          <w:sz w:val="26"/>
          <w:szCs w:val="26"/>
          <w:lang w:eastAsia="ru-RU"/>
        </w:rPr>
        <w:t xml:space="preserve"> и освобождения от должности в связи с прекращением полномочий (в том числе досрочно), за исключением случаев прекращения полномочий в связи с противоправными действиями или отзывом лица, замещавшего муниципальную должность </w:t>
      </w:r>
      <w:r w:rsidR="00FA3A60">
        <w:rPr>
          <w:bCs/>
          <w:sz w:val="26"/>
          <w:szCs w:val="26"/>
        </w:rPr>
        <w:t>Бурлукского сельского поселения</w:t>
      </w:r>
      <w:r w:rsidRPr="002C4475">
        <w:rPr>
          <w:rFonts w:eastAsia="Calibri"/>
          <w:sz w:val="26"/>
          <w:szCs w:val="26"/>
          <w:lang w:eastAsia="ru-RU"/>
        </w:rPr>
        <w:t>.</w:t>
      </w:r>
      <w:proofErr w:type="gramEnd"/>
    </w:p>
    <w:p w:rsidR="00BD0AFB" w:rsidRPr="002C4475" w:rsidRDefault="00BD0AFB" w:rsidP="00BD0AFB">
      <w:pPr>
        <w:suppressAutoHyphens w:val="0"/>
        <w:autoSpaceDE w:val="0"/>
        <w:autoSpaceDN w:val="0"/>
        <w:adjustRightInd w:val="0"/>
        <w:ind w:firstLine="708"/>
        <w:jc w:val="both"/>
        <w:rPr>
          <w:sz w:val="26"/>
          <w:szCs w:val="26"/>
          <w:lang w:eastAsia="ru-RU"/>
        </w:rPr>
      </w:pPr>
      <w:r w:rsidRPr="002C4475">
        <w:rPr>
          <w:sz w:val="26"/>
          <w:szCs w:val="26"/>
          <w:lang w:eastAsia="ru-RU"/>
        </w:rPr>
        <w:t xml:space="preserve"> В стаж (общую продолжительность) муниципальной службы для назначения пенсии за выслугу лет включаются периоды согласно приложению к настоящему Положению.</w:t>
      </w:r>
    </w:p>
    <w:p w:rsidR="001178CB" w:rsidRPr="002C4475" w:rsidRDefault="00641F09" w:rsidP="00EF760C">
      <w:pPr>
        <w:suppressAutoHyphens w:val="0"/>
        <w:autoSpaceDE w:val="0"/>
        <w:autoSpaceDN w:val="0"/>
        <w:adjustRightInd w:val="0"/>
        <w:ind w:firstLine="708"/>
        <w:jc w:val="both"/>
        <w:outlineLvl w:val="0"/>
        <w:rPr>
          <w:sz w:val="26"/>
          <w:szCs w:val="26"/>
          <w:lang w:eastAsia="ru-RU"/>
        </w:rPr>
      </w:pPr>
      <w:r w:rsidRPr="002C4475">
        <w:rPr>
          <w:sz w:val="26"/>
          <w:szCs w:val="26"/>
          <w:lang w:eastAsia="ru-RU"/>
        </w:rPr>
        <w:t>2.</w:t>
      </w:r>
      <w:r w:rsidR="001178CB" w:rsidRPr="002C4475">
        <w:rPr>
          <w:sz w:val="26"/>
          <w:szCs w:val="26"/>
          <w:lang w:eastAsia="ru-RU"/>
        </w:rPr>
        <w:t>4</w:t>
      </w:r>
      <w:r w:rsidR="00A6409F" w:rsidRPr="002C4475">
        <w:rPr>
          <w:sz w:val="26"/>
          <w:szCs w:val="26"/>
          <w:lang w:eastAsia="ru-RU"/>
        </w:rPr>
        <w:t xml:space="preserve">. Лицам, замещавшим должности муниципальной службы в </w:t>
      </w:r>
      <w:r w:rsidR="0000476F">
        <w:rPr>
          <w:bCs/>
          <w:sz w:val="26"/>
          <w:szCs w:val="26"/>
        </w:rPr>
        <w:t>Бурлукского сельского поселения</w:t>
      </w:r>
      <w:r w:rsidRPr="002C4475">
        <w:rPr>
          <w:sz w:val="26"/>
          <w:szCs w:val="26"/>
          <w:lang w:eastAsia="ru-RU"/>
        </w:rPr>
        <w:t>,</w:t>
      </w:r>
      <w:r w:rsidR="00A6409F" w:rsidRPr="002C4475">
        <w:rPr>
          <w:sz w:val="26"/>
          <w:szCs w:val="26"/>
          <w:lang w:eastAsia="ru-RU"/>
        </w:rPr>
        <w:t xml:space="preserve"> пенсия за выслугу лет назначается</w:t>
      </w:r>
      <w:r w:rsidR="004D49EC" w:rsidRPr="002C4475">
        <w:rPr>
          <w:sz w:val="26"/>
          <w:szCs w:val="26"/>
          <w:lang w:eastAsia="ru-RU"/>
        </w:rPr>
        <w:t xml:space="preserve"> при условии</w:t>
      </w:r>
      <w:r w:rsidR="001178CB" w:rsidRPr="002C4475">
        <w:rPr>
          <w:sz w:val="26"/>
          <w:szCs w:val="26"/>
          <w:lang w:eastAsia="ru-RU"/>
        </w:rPr>
        <w:t>:</w:t>
      </w:r>
    </w:p>
    <w:p w:rsidR="004D49EC" w:rsidRPr="002C4475" w:rsidRDefault="004D49EC" w:rsidP="00EF760C">
      <w:pPr>
        <w:suppressAutoHyphens w:val="0"/>
        <w:autoSpaceDE w:val="0"/>
        <w:autoSpaceDN w:val="0"/>
        <w:adjustRightInd w:val="0"/>
        <w:ind w:firstLine="708"/>
        <w:jc w:val="both"/>
        <w:outlineLvl w:val="0"/>
        <w:rPr>
          <w:sz w:val="26"/>
          <w:szCs w:val="26"/>
          <w:lang w:eastAsia="ru-RU"/>
        </w:rPr>
      </w:pPr>
      <w:r w:rsidRPr="002C4475">
        <w:rPr>
          <w:sz w:val="26"/>
          <w:szCs w:val="26"/>
          <w:lang w:eastAsia="ru-RU"/>
        </w:rPr>
        <w:t xml:space="preserve"> </w:t>
      </w:r>
      <w:r w:rsidR="002812E5" w:rsidRPr="002C4475">
        <w:rPr>
          <w:sz w:val="26"/>
          <w:szCs w:val="26"/>
          <w:lang w:eastAsia="ru-RU"/>
        </w:rPr>
        <w:t xml:space="preserve">увольнения с муниципальной службы </w:t>
      </w:r>
      <w:r w:rsidR="00D36EF7">
        <w:rPr>
          <w:bCs/>
          <w:sz w:val="26"/>
          <w:szCs w:val="26"/>
        </w:rPr>
        <w:t>Бурлукского сельского поселения</w:t>
      </w:r>
      <w:r w:rsidR="00D36EF7" w:rsidRPr="002C4475">
        <w:rPr>
          <w:sz w:val="26"/>
          <w:szCs w:val="26"/>
          <w:lang w:eastAsia="ru-RU"/>
        </w:rPr>
        <w:t xml:space="preserve"> </w:t>
      </w:r>
      <w:r w:rsidR="00EC69D0" w:rsidRPr="002C4475">
        <w:rPr>
          <w:sz w:val="26"/>
          <w:szCs w:val="26"/>
          <w:lang w:eastAsia="ru-RU"/>
        </w:rPr>
        <w:t xml:space="preserve">и </w:t>
      </w:r>
    </w:p>
    <w:p w:rsidR="00A6409F" w:rsidRPr="002C4475" w:rsidRDefault="00A6409F" w:rsidP="00EC69D0">
      <w:pPr>
        <w:suppressAutoHyphens w:val="0"/>
        <w:autoSpaceDE w:val="0"/>
        <w:autoSpaceDN w:val="0"/>
        <w:adjustRightInd w:val="0"/>
        <w:jc w:val="both"/>
        <w:rPr>
          <w:sz w:val="26"/>
          <w:szCs w:val="26"/>
          <w:lang w:eastAsia="ru-RU"/>
        </w:rPr>
      </w:pPr>
      <w:r w:rsidRPr="002C4475">
        <w:rPr>
          <w:sz w:val="26"/>
          <w:szCs w:val="26"/>
          <w:lang w:eastAsia="ru-RU"/>
        </w:rPr>
        <w:t>наличи</w:t>
      </w:r>
      <w:r w:rsidR="00607DAC" w:rsidRPr="002C4475">
        <w:rPr>
          <w:sz w:val="26"/>
          <w:szCs w:val="26"/>
          <w:lang w:eastAsia="ru-RU"/>
        </w:rPr>
        <w:t>я</w:t>
      </w:r>
      <w:r w:rsidRPr="002C4475">
        <w:rPr>
          <w:sz w:val="26"/>
          <w:szCs w:val="26"/>
          <w:lang w:eastAsia="ru-RU"/>
        </w:rPr>
        <w:t xml:space="preserve"> стажа муниципальной </w:t>
      </w:r>
      <w:proofErr w:type="gramStart"/>
      <w:r w:rsidRPr="002C4475">
        <w:rPr>
          <w:sz w:val="26"/>
          <w:szCs w:val="26"/>
          <w:lang w:eastAsia="ru-RU"/>
        </w:rPr>
        <w:t>служб</w:t>
      </w:r>
      <w:r w:rsidR="00B071E8" w:rsidRPr="002C4475">
        <w:rPr>
          <w:sz w:val="26"/>
          <w:szCs w:val="26"/>
          <w:lang w:eastAsia="ru-RU"/>
        </w:rPr>
        <w:t>ы</w:t>
      </w:r>
      <w:proofErr w:type="gramEnd"/>
      <w:r w:rsidRPr="002C4475">
        <w:rPr>
          <w:sz w:val="26"/>
          <w:szCs w:val="26"/>
          <w:lang w:eastAsia="ru-RU"/>
        </w:rPr>
        <w:t xml:space="preserve">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w:t>
      </w:r>
      <w:r w:rsidR="00EC69D0" w:rsidRPr="002C4475">
        <w:rPr>
          <w:rFonts w:eastAsia="Calibri"/>
          <w:sz w:val="26"/>
          <w:szCs w:val="26"/>
          <w:lang w:eastAsia="ru-RU"/>
        </w:rPr>
        <w:t xml:space="preserve"> от 15.12.2001 N 166-ФЗ </w:t>
      </w:r>
      <w:r w:rsidRPr="002C4475">
        <w:rPr>
          <w:sz w:val="26"/>
          <w:szCs w:val="26"/>
          <w:lang w:eastAsia="ru-RU"/>
        </w:rPr>
        <w:t xml:space="preserve"> «О государственном пенсионном обеспечении в Российской Федерации»</w:t>
      </w:r>
      <w:r w:rsidR="00574CEA" w:rsidRPr="002C4475">
        <w:rPr>
          <w:sz w:val="26"/>
          <w:szCs w:val="26"/>
          <w:lang w:eastAsia="ru-RU"/>
        </w:rPr>
        <w:t>.</w:t>
      </w:r>
    </w:p>
    <w:p w:rsidR="004D49EC" w:rsidRPr="002C4475" w:rsidRDefault="004D49EC" w:rsidP="004D49EC">
      <w:pPr>
        <w:suppressAutoHyphens w:val="0"/>
        <w:autoSpaceDE w:val="0"/>
        <w:autoSpaceDN w:val="0"/>
        <w:adjustRightInd w:val="0"/>
        <w:ind w:firstLine="708"/>
        <w:jc w:val="both"/>
        <w:rPr>
          <w:rFonts w:eastAsia="Calibri"/>
          <w:sz w:val="26"/>
          <w:szCs w:val="26"/>
          <w:lang w:eastAsia="ru-RU"/>
        </w:rPr>
      </w:pPr>
      <w:r w:rsidRPr="002C4475">
        <w:rPr>
          <w:sz w:val="26"/>
          <w:szCs w:val="26"/>
          <w:lang w:eastAsia="ru-RU"/>
        </w:rPr>
        <w:t>2.</w:t>
      </w:r>
      <w:r w:rsidR="006277DD" w:rsidRPr="002C4475">
        <w:rPr>
          <w:sz w:val="26"/>
          <w:szCs w:val="26"/>
          <w:lang w:eastAsia="ru-RU"/>
        </w:rPr>
        <w:t>5</w:t>
      </w:r>
      <w:r w:rsidRPr="002C4475">
        <w:rPr>
          <w:sz w:val="26"/>
          <w:szCs w:val="26"/>
          <w:lang w:eastAsia="ru-RU"/>
        </w:rPr>
        <w:t>.</w:t>
      </w:r>
      <w:r w:rsidRPr="002C4475">
        <w:rPr>
          <w:rFonts w:eastAsia="Calibri"/>
          <w:sz w:val="26"/>
          <w:szCs w:val="26"/>
          <w:lang w:eastAsia="ru-RU"/>
        </w:rPr>
        <w:t xml:space="preserve"> Пенсия за выслугу лет не выплачивается в период замещения государственных должностей Российской Федерации, субъектов Российской Федерации, муниципальных должностей, должностей государственной гражданской службы и должностей государственной службы иного вида, должностей муниципальной службы.</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2.6. Пенсия за выслугу лет не назначается лицам, замещавшим должности муниципальной службы в</w:t>
      </w:r>
      <w:r w:rsidR="006277DD" w:rsidRPr="002C4475">
        <w:rPr>
          <w:sz w:val="26"/>
          <w:szCs w:val="26"/>
          <w:lang w:eastAsia="ru-RU"/>
        </w:rPr>
        <w:t xml:space="preserve"> </w:t>
      </w:r>
      <w:r w:rsidR="0000476F">
        <w:rPr>
          <w:bCs/>
          <w:sz w:val="26"/>
          <w:szCs w:val="26"/>
        </w:rPr>
        <w:t>Бурлукском сельском поселении</w:t>
      </w:r>
      <w:r w:rsidRPr="002C4475">
        <w:rPr>
          <w:sz w:val="26"/>
          <w:szCs w:val="26"/>
          <w:lang w:eastAsia="ru-RU"/>
        </w:rPr>
        <w:t>:</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 xml:space="preserve">2.6.1. трудовой договор (контракт) с </w:t>
      </w:r>
      <w:proofErr w:type="gramStart"/>
      <w:r w:rsidRPr="002C4475">
        <w:rPr>
          <w:sz w:val="26"/>
          <w:szCs w:val="26"/>
          <w:lang w:eastAsia="ru-RU"/>
        </w:rPr>
        <w:t>которыми</w:t>
      </w:r>
      <w:proofErr w:type="gramEnd"/>
      <w:r w:rsidRPr="002C4475">
        <w:rPr>
          <w:sz w:val="26"/>
          <w:szCs w:val="26"/>
          <w:lang w:eastAsia="ru-RU"/>
        </w:rPr>
        <w:t xml:space="preserve"> прекращ</w:t>
      </w:r>
      <w:r w:rsidR="00A511F7" w:rsidRPr="002C4475">
        <w:rPr>
          <w:sz w:val="26"/>
          <w:szCs w:val="26"/>
          <w:lang w:eastAsia="ru-RU"/>
        </w:rPr>
        <w:t>ё</w:t>
      </w:r>
      <w:r w:rsidRPr="002C4475">
        <w:rPr>
          <w:sz w:val="26"/>
          <w:szCs w:val="26"/>
          <w:lang w:eastAsia="ru-RU"/>
        </w:rPr>
        <w:t>н по следующим основаниям:</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утрата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 противодействии коррупции» и другими федеральными законами;</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совершение виновных действий муниципальным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принятие муниципальным служащим, замещающим должность муниципальной службы, относящейся к высшей группе должностей, необоснованного решения, повлекшего за собой нарушение сохранности имущества, неправомерное его использование или иное нанесение ущерба имуществу органа местного самоуправления</w:t>
      </w:r>
      <w:r w:rsidR="006277DD" w:rsidRPr="002C4475">
        <w:rPr>
          <w:sz w:val="26"/>
          <w:szCs w:val="26"/>
          <w:lang w:eastAsia="ru-RU"/>
        </w:rPr>
        <w:t xml:space="preserve"> Котовского муниципального района</w:t>
      </w:r>
      <w:r w:rsidRPr="002C4475">
        <w:rPr>
          <w:sz w:val="26"/>
          <w:szCs w:val="26"/>
          <w:lang w:eastAsia="ru-RU"/>
        </w:rPr>
        <w:t>;</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 xml:space="preserve">грубое нарушение муниципальным служащим, замещающим должность муниципальной службы, относящейся к высшей группе должностей, своих должностных обязанностей, повлекшее за собой причинение вреда органу местного самоуправления </w:t>
      </w:r>
      <w:r w:rsidR="006277DD" w:rsidRPr="002C4475">
        <w:rPr>
          <w:sz w:val="26"/>
          <w:szCs w:val="26"/>
          <w:lang w:eastAsia="ru-RU"/>
        </w:rPr>
        <w:t>Котовского муниципального района</w:t>
      </w:r>
      <w:r w:rsidRPr="002C4475">
        <w:rPr>
          <w:sz w:val="26"/>
          <w:szCs w:val="26"/>
          <w:lang w:eastAsia="ru-RU"/>
        </w:rPr>
        <w:t xml:space="preserve"> и (или) нарушение законодательства Российской Федерации;</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lastRenderedPageBreak/>
        <w:t>предоставление муниципальным служащим представителю нанимателя подложных документов или заведомо ложных сведений при заключении трудового договора (контракта);</w:t>
      </w:r>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 xml:space="preserve">2.6.2. </w:t>
      </w:r>
      <w:proofErr w:type="gramStart"/>
      <w:r w:rsidRPr="002C4475">
        <w:rPr>
          <w:sz w:val="26"/>
          <w:szCs w:val="26"/>
          <w:lang w:eastAsia="ru-RU"/>
        </w:rPr>
        <w:t>имеющим</w:t>
      </w:r>
      <w:proofErr w:type="gramEnd"/>
      <w:r w:rsidRPr="002C4475">
        <w:rPr>
          <w:sz w:val="26"/>
          <w:szCs w:val="26"/>
          <w:lang w:eastAsia="ru-RU"/>
        </w:rPr>
        <w:t xml:space="preserve"> или имевшим судимость за совершение преступлений против государственной власти, интересов муниципальной службы при исполнении должностных (служебных) обязанностей в период прохождения муниципальной службы в </w:t>
      </w:r>
      <w:r w:rsidR="0000476F">
        <w:rPr>
          <w:bCs/>
          <w:sz w:val="26"/>
          <w:szCs w:val="26"/>
        </w:rPr>
        <w:t>Бурлукском сельском поселении</w:t>
      </w:r>
      <w:r w:rsidR="006277DD" w:rsidRPr="002C4475">
        <w:rPr>
          <w:sz w:val="26"/>
          <w:szCs w:val="26"/>
          <w:lang w:eastAsia="ru-RU"/>
        </w:rPr>
        <w:t>;</w:t>
      </w:r>
    </w:p>
    <w:p w:rsidR="006277DD" w:rsidRPr="002C4475" w:rsidRDefault="006277DD" w:rsidP="00EF760C">
      <w:pPr>
        <w:suppressAutoHyphens w:val="0"/>
        <w:autoSpaceDE w:val="0"/>
        <w:autoSpaceDN w:val="0"/>
        <w:adjustRightInd w:val="0"/>
        <w:ind w:firstLine="708"/>
        <w:jc w:val="both"/>
        <w:rPr>
          <w:sz w:val="26"/>
          <w:szCs w:val="26"/>
          <w:lang w:eastAsia="ru-RU"/>
        </w:rPr>
      </w:pPr>
      <w:r w:rsidRPr="002C4475">
        <w:rPr>
          <w:sz w:val="26"/>
          <w:szCs w:val="26"/>
          <w:lang w:eastAsia="ru-RU"/>
        </w:rPr>
        <w:t>2.6.3.Получающим пенсию за выслугу лет из других бюджетов (фондов)</w:t>
      </w:r>
      <w:r w:rsidR="008F4089" w:rsidRPr="002C4475">
        <w:rPr>
          <w:sz w:val="26"/>
          <w:szCs w:val="26"/>
          <w:lang w:eastAsia="ru-RU"/>
        </w:rPr>
        <w:t xml:space="preserve"> </w:t>
      </w:r>
      <w:r w:rsidRPr="002C4475">
        <w:rPr>
          <w:sz w:val="26"/>
          <w:szCs w:val="26"/>
          <w:lang w:eastAsia="ru-RU"/>
        </w:rPr>
        <w:t>в соответствие</w:t>
      </w:r>
      <w:r w:rsidR="008F4089" w:rsidRPr="002C4475">
        <w:rPr>
          <w:sz w:val="26"/>
          <w:szCs w:val="26"/>
          <w:lang w:eastAsia="ru-RU"/>
        </w:rPr>
        <w:t xml:space="preserve"> </w:t>
      </w:r>
      <w:r w:rsidRPr="002C4475">
        <w:rPr>
          <w:sz w:val="26"/>
          <w:szCs w:val="26"/>
          <w:lang w:eastAsia="ru-RU"/>
        </w:rPr>
        <w:t>с законодательством РФ.</w:t>
      </w:r>
    </w:p>
    <w:p w:rsidR="00A6409F" w:rsidRPr="002C4475" w:rsidRDefault="00A6409F" w:rsidP="00EF760C">
      <w:pPr>
        <w:suppressAutoHyphens w:val="0"/>
        <w:autoSpaceDE w:val="0"/>
        <w:autoSpaceDN w:val="0"/>
        <w:adjustRightInd w:val="0"/>
        <w:ind w:firstLine="708"/>
        <w:jc w:val="both"/>
        <w:rPr>
          <w:sz w:val="26"/>
          <w:szCs w:val="26"/>
        </w:rPr>
      </w:pPr>
    </w:p>
    <w:p w:rsidR="00A6409F" w:rsidRPr="002C4475" w:rsidRDefault="00A6409F" w:rsidP="00EF760C">
      <w:pPr>
        <w:suppressAutoHyphens w:val="0"/>
        <w:autoSpaceDE w:val="0"/>
        <w:autoSpaceDN w:val="0"/>
        <w:adjustRightInd w:val="0"/>
        <w:jc w:val="center"/>
        <w:outlineLvl w:val="0"/>
        <w:rPr>
          <w:b/>
          <w:bCs/>
          <w:sz w:val="26"/>
          <w:szCs w:val="26"/>
          <w:lang w:eastAsia="ru-RU"/>
        </w:rPr>
      </w:pPr>
      <w:r w:rsidRPr="002C4475">
        <w:rPr>
          <w:b/>
          <w:bCs/>
          <w:sz w:val="26"/>
          <w:szCs w:val="26"/>
          <w:lang w:eastAsia="ru-RU"/>
        </w:rPr>
        <w:t>3. Порядок назначения пенсии за выслугу лет</w:t>
      </w:r>
    </w:p>
    <w:p w:rsidR="00B46034" w:rsidRPr="002C4475" w:rsidRDefault="00B46034" w:rsidP="00EF760C">
      <w:pPr>
        <w:suppressAutoHyphens w:val="0"/>
        <w:autoSpaceDE w:val="0"/>
        <w:autoSpaceDN w:val="0"/>
        <w:adjustRightInd w:val="0"/>
        <w:jc w:val="center"/>
        <w:outlineLvl w:val="0"/>
        <w:rPr>
          <w:b/>
          <w:bCs/>
          <w:sz w:val="26"/>
          <w:szCs w:val="26"/>
          <w:lang w:eastAsia="ru-RU"/>
        </w:rPr>
      </w:pPr>
    </w:p>
    <w:p w:rsidR="00796E07" w:rsidRPr="002C4475" w:rsidRDefault="00B46034" w:rsidP="00796E07">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 xml:space="preserve">3.1. Назначение пенсии за выслугу лет производится по заявлению лица, замещавшего муниципальную должность или должность муниципальной службы </w:t>
      </w:r>
      <w:r w:rsidR="0000476F">
        <w:rPr>
          <w:bCs/>
          <w:sz w:val="26"/>
          <w:szCs w:val="26"/>
        </w:rPr>
        <w:t>Бурлукского сельского поселения</w:t>
      </w:r>
      <w:r w:rsidRPr="002C4475">
        <w:rPr>
          <w:rFonts w:eastAsia="Calibri"/>
          <w:sz w:val="26"/>
          <w:szCs w:val="26"/>
          <w:lang w:eastAsia="ru-RU"/>
        </w:rPr>
        <w:t>, при соблюдении условий назначения пенсии за выслугу лет.</w:t>
      </w:r>
    </w:p>
    <w:p w:rsidR="00B46034" w:rsidRPr="002C4475" w:rsidRDefault="00B46034" w:rsidP="00796E07">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 xml:space="preserve">3.2. </w:t>
      </w:r>
      <w:proofErr w:type="gramStart"/>
      <w:r w:rsidRPr="002C4475">
        <w:rPr>
          <w:rFonts w:eastAsia="Calibri"/>
          <w:sz w:val="26"/>
          <w:szCs w:val="26"/>
          <w:lang w:eastAsia="ru-RU"/>
        </w:rPr>
        <w:t xml:space="preserve">Пенсия за выслугу лет устанавливается со дня подачи заявления, но не ранее дня, следующего за днем установления страховой пенсии по старости (по инвалидности), назначенной в соответствии с </w:t>
      </w:r>
      <w:r w:rsidR="002F15A3" w:rsidRPr="002C4475">
        <w:rPr>
          <w:sz w:val="26"/>
          <w:szCs w:val="26"/>
          <w:lang w:eastAsia="ru-RU"/>
        </w:rPr>
        <w:t>Федеральным законом от 12.12.2023 № 565-ФЗ «О занятости населения в Российской Федерации»</w:t>
      </w:r>
      <w:r w:rsidRPr="002C4475">
        <w:rPr>
          <w:rFonts w:eastAsia="Calibri"/>
          <w:sz w:val="26"/>
          <w:szCs w:val="26"/>
          <w:lang w:eastAsia="ru-RU"/>
        </w:rPr>
        <w:t xml:space="preserve">, Федеральным </w:t>
      </w:r>
      <w:hyperlink r:id="rId8" w:history="1">
        <w:r w:rsidRPr="002C4475">
          <w:rPr>
            <w:rFonts w:eastAsia="Calibri"/>
            <w:color w:val="0000FF"/>
            <w:sz w:val="26"/>
            <w:szCs w:val="26"/>
            <w:lang w:eastAsia="ru-RU"/>
          </w:rPr>
          <w:t>законом</w:t>
        </w:r>
      </w:hyperlink>
      <w:r w:rsidRPr="002C4475">
        <w:rPr>
          <w:rFonts w:eastAsia="Calibri"/>
          <w:sz w:val="26"/>
          <w:szCs w:val="26"/>
          <w:lang w:eastAsia="ru-RU"/>
        </w:rPr>
        <w:t xml:space="preserve"> от 28.12.2013 N 400-ФЗ "О страховых пенсиях", а лицам, замещавшим должности муниципальной службы, также не ранее дня, следующего за днем</w:t>
      </w:r>
      <w:proofErr w:type="gramEnd"/>
      <w:r w:rsidRPr="002C4475">
        <w:rPr>
          <w:rFonts w:eastAsia="Calibri"/>
          <w:sz w:val="26"/>
          <w:szCs w:val="26"/>
          <w:lang w:eastAsia="ru-RU"/>
        </w:rPr>
        <w:t xml:space="preserve"> увольнения с муниципальной службы в </w:t>
      </w:r>
      <w:r w:rsidR="0000476F">
        <w:rPr>
          <w:bCs/>
          <w:sz w:val="26"/>
          <w:szCs w:val="26"/>
        </w:rPr>
        <w:t>Бурлукском сельском поселении</w:t>
      </w:r>
      <w:r w:rsidRPr="002C4475">
        <w:rPr>
          <w:rFonts w:eastAsia="Calibri"/>
          <w:sz w:val="26"/>
          <w:szCs w:val="26"/>
          <w:lang w:eastAsia="ru-RU"/>
        </w:rPr>
        <w:t xml:space="preserve"> на срок, на который установлена страховая пенсия по старости (инвалидности).</w:t>
      </w:r>
    </w:p>
    <w:p w:rsidR="00556140" w:rsidRPr="002C4475" w:rsidRDefault="00B46034" w:rsidP="00556140">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 xml:space="preserve">3.3 Заявление подается в администрацию </w:t>
      </w:r>
      <w:r w:rsidR="0000476F">
        <w:rPr>
          <w:bCs/>
          <w:sz w:val="26"/>
          <w:szCs w:val="26"/>
        </w:rPr>
        <w:t>Бурлукского сельского поселения</w:t>
      </w:r>
      <w:r w:rsidRPr="002C4475">
        <w:rPr>
          <w:rFonts w:eastAsia="Calibri"/>
          <w:sz w:val="26"/>
          <w:szCs w:val="26"/>
          <w:lang w:eastAsia="ru-RU"/>
        </w:rPr>
        <w:t xml:space="preserve">. Порядок подачи, рассмотрения заявления и подготовки документов, необходимых для назначения пенсии за выслугу лет, определяется постановлением администрации </w:t>
      </w:r>
      <w:r w:rsidR="0000476F">
        <w:rPr>
          <w:bCs/>
          <w:sz w:val="26"/>
          <w:szCs w:val="26"/>
        </w:rPr>
        <w:t>Бурлукского сельского поселения</w:t>
      </w:r>
      <w:r w:rsidRPr="002C4475">
        <w:rPr>
          <w:rFonts w:eastAsia="Calibri"/>
          <w:sz w:val="26"/>
          <w:szCs w:val="26"/>
          <w:lang w:eastAsia="ru-RU"/>
        </w:rPr>
        <w:t xml:space="preserve">. Формирование личного дела на основании документов, представленных для назначения пенсии за выслугу лет, и его хранение осуществляется </w:t>
      </w:r>
      <w:r w:rsidR="00873A55" w:rsidRPr="002C4475">
        <w:rPr>
          <w:rFonts w:eastAsia="Calibri"/>
          <w:sz w:val="26"/>
          <w:szCs w:val="26"/>
          <w:lang w:eastAsia="ru-RU"/>
        </w:rPr>
        <w:t xml:space="preserve">отделом по общим и организационным вопросам и взаимодействию со СМИ </w:t>
      </w:r>
      <w:r w:rsidRPr="002C4475">
        <w:rPr>
          <w:rFonts w:eastAsia="Calibri"/>
          <w:sz w:val="26"/>
          <w:szCs w:val="26"/>
          <w:lang w:eastAsia="ru-RU"/>
        </w:rPr>
        <w:t xml:space="preserve">администрации </w:t>
      </w:r>
      <w:r w:rsidR="0000476F">
        <w:rPr>
          <w:bCs/>
          <w:sz w:val="26"/>
          <w:szCs w:val="26"/>
        </w:rPr>
        <w:t>Бурлукского сельского поселения</w:t>
      </w:r>
      <w:r w:rsidRPr="002C4475">
        <w:rPr>
          <w:rFonts w:eastAsia="Calibri"/>
          <w:sz w:val="26"/>
          <w:szCs w:val="26"/>
          <w:lang w:eastAsia="ru-RU"/>
        </w:rPr>
        <w:t xml:space="preserve">. </w:t>
      </w:r>
      <w:r w:rsidR="00701D4C" w:rsidRPr="002C4475">
        <w:rPr>
          <w:rFonts w:eastAsia="Calibri"/>
          <w:sz w:val="26"/>
          <w:szCs w:val="26"/>
          <w:lang w:eastAsia="ru-RU"/>
        </w:rPr>
        <w:t xml:space="preserve">Назначение, перерасчет размера и выплата пенсии за выслугу лет производятся комиссией по назначению и выплате пенсии лицам, замещавшим муниципальные должности Котовского муниципального района  и должности муниципальной службы </w:t>
      </w:r>
      <w:r w:rsidR="0000476F">
        <w:rPr>
          <w:bCs/>
          <w:sz w:val="26"/>
          <w:szCs w:val="26"/>
        </w:rPr>
        <w:t>Бурлукского сельского поселения</w:t>
      </w:r>
      <w:r w:rsidR="00701D4C" w:rsidRPr="002C4475">
        <w:rPr>
          <w:rFonts w:eastAsia="Calibri"/>
          <w:sz w:val="26"/>
          <w:szCs w:val="26"/>
          <w:lang w:eastAsia="ru-RU"/>
        </w:rPr>
        <w:t>.</w:t>
      </w:r>
      <w:r w:rsidR="00FF4B1B" w:rsidRPr="002C4475">
        <w:rPr>
          <w:rFonts w:eastAsia="Calibri"/>
          <w:sz w:val="26"/>
          <w:szCs w:val="26"/>
          <w:lang w:eastAsia="ru-RU"/>
        </w:rPr>
        <w:t xml:space="preserve"> Решение  </w:t>
      </w:r>
      <w:r w:rsidRPr="002C4475">
        <w:rPr>
          <w:rFonts w:eastAsia="Calibri"/>
          <w:sz w:val="26"/>
          <w:szCs w:val="26"/>
          <w:lang w:eastAsia="ru-RU"/>
        </w:rPr>
        <w:t>принимается</w:t>
      </w:r>
      <w:r w:rsidR="0000476F">
        <w:rPr>
          <w:rFonts w:eastAsia="Calibri"/>
          <w:sz w:val="26"/>
          <w:szCs w:val="26"/>
          <w:lang w:eastAsia="ru-RU"/>
        </w:rPr>
        <w:t xml:space="preserve"> Советом</w:t>
      </w:r>
      <w:r w:rsidRPr="002C4475">
        <w:rPr>
          <w:rFonts w:eastAsia="Calibri"/>
          <w:sz w:val="26"/>
          <w:szCs w:val="26"/>
          <w:lang w:eastAsia="ru-RU"/>
        </w:rPr>
        <w:t xml:space="preserve"> </w:t>
      </w:r>
      <w:r w:rsidR="0000476F">
        <w:rPr>
          <w:bCs/>
          <w:sz w:val="26"/>
          <w:szCs w:val="26"/>
        </w:rPr>
        <w:t>Бурлукского сельского поселения</w:t>
      </w:r>
      <w:r w:rsidR="0000476F" w:rsidRPr="002C4475">
        <w:rPr>
          <w:rFonts w:eastAsia="Calibri"/>
          <w:sz w:val="26"/>
          <w:szCs w:val="26"/>
          <w:lang w:eastAsia="ru-RU"/>
        </w:rPr>
        <w:t xml:space="preserve"> </w:t>
      </w:r>
      <w:r w:rsidRPr="002C4475">
        <w:rPr>
          <w:rFonts w:eastAsia="Calibri"/>
          <w:sz w:val="26"/>
          <w:szCs w:val="26"/>
          <w:lang w:eastAsia="ru-RU"/>
        </w:rPr>
        <w:t xml:space="preserve">и оформляется </w:t>
      </w:r>
      <w:r w:rsidR="00535796" w:rsidRPr="002C4475">
        <w:rPr>
          <w:rFonts w:eastAsia="Calibri"/>
          <w:sz w:val="26"/>
          <w:szCs w:val="26"/>
          <w:lang w:eastAsia="ru-RU"/>
        </w:rPr>
        <w:t xml:space="preserve">постановлением </w:t>
      </w:r>
      <w:r w:rsidRPr="002C4475">
        <w:rPr>
          <w:rFonts w:eastAsia="Calibri"/>
          <w:sz w:val="26"/>
          <w:szCs w:val="26"/>
          <w:lang w:eastAsia="ru-RU"/>
        </w:rPr>
        <w:t xml:space="preserve"> Главы </w:t>
      </w:r>
      <w:r w:rsidR="0000476F">
        <w:rPr>
          <w:bCs/>
          <w:sz w:val="26"/>
          <w:szCs w:val="26"/>
        </w:rPr>
        <w:t>Бурлукского сельского поселения</w:t>
      </w:r>
      <w:r w:rsidRPr="002C4475">
        <w:rPr>
          <w:rFonts w:eastAsia="Calibri"/>
          <w:sz w:val="26"/>
          <w:szCs w:val="26"/>
          <w:lang w:eastAsia="ru-RU"/>
        </w:rPr>
        <w:t>.</w:t>
      </w:r>
    </w:p>
    <w:p w:rsidR="00556140" w:rsidRPr="002C4475" w:rsidRDefault="00B6247C" w:rsidP="00556140">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3</w:t>
      </w:r>
      <w:r w:rsidR="00B46034" w:rsidRPr="002C4475">
        <w:rPr>
          <w:rFonts w:eastAsia="Calibri"/>
          <w:sz w:val="26"/>
          <w:szCs w:val="26"/>
          <w:lang w:eastAsia="ru-RU"/>
        </w:rPr>
        <w:t xml:space="preserve">.4. Лицо, замещавшее муниципальную должность или должность муниципальной службы в </w:t>
      </w:r>
      <w:r w:rsidR="0000476F">
        <w:rPr>
          <w:bCs/>
          <w:sz w:val="26"/>
          <w:szCs w:val="26"/>
        </w:rPr>
        <w:t>Бурлукском сельском поселении</w:t>
      </w:r>
      <w:r w:rsidR="0000476F" w:rsidRPr="002C4475">
        <w:rPr>
          <w:rFonts w:eastAsia="Calibri"/>
          <w:sz w:val="26"/>
          <w:szCs w:val="26"/>
          <w:lang w:eastAsia="ru-RU"/>
        </w:rPr>
        <w:t xml:space="preserve"> </w:t>
      </w:r>
      <w:r w:rsidR="00B46034" w:rsidRPr="002C4475">
        <w:rPr>
          <w:rFonts w:eastAsia="Calibri"/>
          <w:sz w:val="26"/>
          <w:szCs w:val="26"/>
          <w:lang w:eastAsia="ru-RU"/>
        </w:rPr>
        <w:t xml:space="preserve">и подавшее заявление, уведомляется о принятом решении в течение 10 дней со дня вступления в силу соответствующего распоряжения Главы </w:t>
      </w:r>
      <w:r w:rsidR="0000476F">
        <w:rPr>
          <w:bCs/>
          <w:sz w:val="26"/>
          <w:szCs w:val="26"/>
        </w:rPr>
        <w:t>Бурлукского сельского поселения</w:t>
      </w:r>
      <w:r w:rsidR="00B46034" w:rsidRPr="002C4475">
        <w:rPr>
          <w:rFonts w:eastAsia="Calibri"/>
          <w:sz w:val="26"/>
          <w:szCs w:val="26"/>
          <w:lang w:eastAsia="ru-RU"/>
        </w:rPr>
        <w:t>.</w:t>
      </w:r>
    </w:p>
    <w:p w:rsidR="00B46034" w:rsidRPr="002C4475" w:rsidRDefault="00B6247C" w:rsidP="00556140">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3</w:t>
      </w:r>
      <w:r w:rsidR="00B46034" w:rsidRPr="002C4475">
        <w:rPr>
          <w:rFonts w:eastAsia="Calibri"/>
          <w:sz w:val="26"/>
          <w:szCs w:val="26"/>
          <w:lang w:eastAsia="ru-RU"/>
        </w:rPr>
        <w:t>.5. Решение об отказе в назначении пенсии за выслугу лет может быть обжаловано в суд</w:t>
      </w:r>
      <w:r w:rsidR="0000476F">
        <w:rPr>
          <w:rFonts w:eastAsia="Calibri"/>
          <w:sz w:val="26"/>
          <w:szCs w:val="26"/>
          <w:lang w:eastAsia="ru-RU"/>
        </w:rPr>
        <w:t>е</w:t>
      </w:r>
      <w:r w:rsidR="00B46034" w:rsidRPr="002C4475">
        <w:rPr>
          <w:rFonts w:eastAsia="Calibri"/>
          <w:sz w:val="26"/>
          <w:szCs w:val="26"/>
          <w:lang w:eastAsia="ru-RU"/>
        </w:rPr>
        <w:t>.</w:t>
      </w:r>
    </w:p>
    <w:p w:rsidR="00A6409F" w:rsidRPr="002C4475" w:rsidRDefault="00A6409F" w:rsidP="00EF760C">
      <w:pPr>
        <w:suppressAutoHyphens w:val="0"/>
        <w:autoSpaceDE w:val="0"/>
        <w:autoSpaceDN w:val="0"/>
        <w:adjustRightInd w:val="0"/>
        <w:jc w:val="center"/>
        <w:rPr>
          <w:b/>
          <w:bCs/>
          <w:sz w:val="26"/>
          <w:szCs w:val="26"/>
        </w:rPr>
      </w:pPr>
    </w:p>
    <w:p w:rsidR="00A6409F" w:rsidRPr="002C4475" w:rsidRDefault="00A6409F" w:rsidP="00EF760C">
      <w:pPr>
        <w:suppressAutoHyphens w:val="0"/>
        <w:autoSpaceDE w:val="0"/>
        <w:autoSpaceDN w:val="0"/>
        <w:adjustRightInd w:val="0"/>
        <w:jc w:val="center"/>
        <w:rPr>
          <w:b/>
          <w:bCs/>
          <w:sz w:val="26"/>
          <w:szCs w:val="26"/>
        </w:rPr>
      </w:pPr>
      <w:r w:rsidRPr="002C4475">
        <w:rPr>
          <w:b/>
          <w:bCs/>
          <w:sz w:val="26"/>
          <w:szCs w:val="26"/>
        </w:rPr>
        <w:t>4. Порядок расчета пенсии за выслугу лет</w:t>
      </w:r>
    </w:p>
    <w:p w:rsidR="00A6409F" w:rsidRPr="002C4475" w:rsidRDefault="00A6409F" w:rsidP="00EF760C">
      <w:pPr>
        <w:suppressAutoHyphens w:val="0"/>
        <w:autoSpaceDE w:val="0"/>
        <w:autoSpaceDN w:val="0"/>
        <w:adjustRightInd w:val="0"/>
        <w:jc w:val="both"/>
        <w:rPr>
          <w:sz w:val="26"/>
          <w:szCs w:val="26"/>
        </w:rPr>
      </w:pPr>
    </w:p>
    <w:p w:rsidR="00DF0903" w:rsidRPr="002C4475" w:rsidRDefault="00A6409F" w:rsidP="00A966E5">
      <w:pPr>
        <w:suppressAutoHyphens w:val="0"/>
        <w:autoSpaceDE w:val="0"/>
        <w:autoSpaceDN w:val="0"/>
        <w:adjustRightInd w:val="0"/>
        <w:jc w:val="both"/>
        <w:rPr>
          <w:sz w:val="26"/>
          <w:szCs w:val="26"/>
        </w:rPr>
      </w:pPr>
      <w:r w:rsidRPr="002C4475">
        <w:rPr>
          <w:sz w:val="26"/>
          <w:szCs w:val="26"/>
        </w:rPr>
        <w:tab/>
        <w:t>4.1. Лицам,</w:t>
      </w:r>
      <w:r w:rsidR="00DF0903" w:rsidRPr="002C4475">
        <w:rPr>
          <w:sz w:val="26"/>
          <w:szCs w:val="26"/>
        </w:rPr>
        <w:t xml:space="preserve"> замещавшим м</w:t>
      </w:r>
      <w:r w:rsidR="00DF0903" w:rsidRPr="002C4475">
        <w:rPr>
          <w:bCs/>
          <w:sz w:val="26"/>
          <w:szCs w:val="26"/>
        </w:rPr>
        <w:t xml:space="preserve">униципальные должности и должности  муниципальной службы </w:t>
      </w:r>
      <w:r w:rsidR="00D36EF7">
        <w:rPr>
          <w:bCs/>
          <w:sz w:val="26"/>
          <w:szCs w:val="26"/>
        </w:rPr>
        <w:t>Бурлукского сельского поселения</w:t>
      </w:r>
      <w:r w:rsidR="00DF0903" w:rsidRPr="002C4475">
        <w:rPr>
          <w:bCs/>
          <w:sz w:val="26"/>
          <w:szCs w:val="26"/>
        </w:rPr>
        <w:t>,</w:t>
      </w:r>
      <w:r w:rsidR="00DF0903" w:rsidRPr="002C4475">
        <w:rPr>
          <w:sz w:val="26"/>
          <w:szCs w:val="26"/>
          <w:lang w:eastAsia="ru-RU"/>
        </w:rPr>
        <w:t xml:space="preserve"> </w:t>
      </w:r>
      <w:r w:rsidRPr="002C4475">
        <w:rPr>
          <w:sz w:val="26"/>
          <w:szCs w:val="26"/>
        </w:rPr>
        <w:t xml:space="preserve"> пенсия за выслугу лет устанавливается в размере</w:t>
      </w:r>
      <w:r w:rsidR="00DF0903" w:rsidRPr="002C4475">
        <w:rPr>
          <w:sz w:val="26"/>
          <w:szCs w:val="26"/>
        </w:rPr>
        <w:t>:</w:t>
      </w:r>
    </w:p>
    <w:p w:rsidR="00A22875" w:rsidRPr="002C4475" w:rsidRDefault="00A22875" w:rsidP="00A22875">
      <w:pPr>
        <w:suppressAutoHyphens w:val="0"/>
        <w:autoSpaceDE w:val="0"/>
        <w:autoSpaceDN w:val="0"/>
        <w:adjustRightInd w:val="0"/>
        <w:spacing w:line="0" w:lineRule="atLeast"/>
        <w:ind w:firstLine="540"/>
        <w:jc w:val="both"/>
        <w:rPr>
          <w:rFonts w:eastAsia="Calibri"/>
          <w:sz w:val="26"/>
          <w:szCs w:val="26"/>
          <w:lang w:eastAsia="ru-RU"/>
        </w:rPr>
      </w:pPr>
      <w:r w:rsidRPr="002C4475">
        <w:rPr>
          <w:rFonts w:eastAsia="Calibri"/>
          <w:sz w:val="26"/>
          <w:szCs w:val="26"/>
          <w:lang w:eastAsia="ru-RU"/>
        </w:rPr>
        <w:t xml:space="preserve">- </w:t>
      </w:r>
      <w:r w:rsidR="00BB7A1D" w:rsidRPr="002C4475">
        <w:rPr>
          <w:rFonts w:eastAsia="Calibri"/>
          <w:sz w:val="26"/>
          <w:szCs w:val="26"/>
          <w:lang w:eastAsia="ru-RU"/>
        </w:rPr>
        <w:t xml:space="preserve"> </w:t>
      </w:r>
      <w:r w:rsidRPr="002C4475">
        <w:rPr>
          <w:rFonts w:eastAsia="Calibri"/>
          <w:sz w:val="26"/>
          <w:szCs w:val="26"/>
          <w:lang w:eastAsia="ru-RU"/>
        </w:rPr>
        <w:t xml:space="preserve">для главы </w:t>
      </w:r>
      <w:r w:rsidR="0000476F">
        <w:rPr>
          <w:bCs/>
          <w:sz w:val="26"/>
          <w:szCs w:val="26"/>
        </w:rPr>
        <w:t>Бурлукского сельского поселения</w:t>
      </w:r>
      <w:r w:rsidR="0000476F" w:rsidRPr="002C4475">
        <w:rPr>
          <w:rFonts w:eastAsia="Calibri"/>
          <w:sz w:val="26"/>
          <w:szCs w:val="26"/>
          <w:lang w:eastAsia="ru-RU"/>
        </w:rPr>
        <w:t xml:space="preserve"> </w:t>
      </w:r>
      <w:r w:rsidR="0000476F">
        <w:rPr>
          <w:rFonts w:eastAsia="Calibri"/>
          <w:sz w:val="26"/>
          <w:szCs w:val="26"/>
          <w:lang w:eastAsia="ru-RU"/>
        </w:rPr>
        <w:t>– 1 должностной оклад.</w:t>
      </w:r>
    </w:p>
    <w:p w:rsidR="00A22875" w:rsidRPr="002C4475" w:rsidRDefault="00A22875" w:rsidP="00A22875">
      <w:pPr>
        <w:suppressAutoHyphens w:val="0"/>
        <w:autoSpaceDE w:val="0"/>
        <w:autoSpaceDN w:val="0"/>
        <w:adjustRightInd w:val="0"/>
        <w:spacing w:line="0" w:lineRule="atLeast"/>
        <w:jc w:val="both"/>
        <w:rPr>
          <w:sz w:val="26"/>
          <w:szCs w:val="26"/>
        </w:rPr>
      </w:pPr>
    </w:p>
    <w:p w:rsidR="008A579B" w:rsidRPr="002C4475" w:rsidRDefault="00CA31D0" w:rsidP="00CA31D0">
      <w:pPr>
        <w:suppressAutoHyphens w:val="0"/>
        <w:autoSpaceDE w:val="0"/>
        <w:autoSpaceDN w:val="0"/>
        <w:adjustRightInd w:val="0"/>
        <w:jc w:val="both"/>
        <w:rPr>
          <w:sz w:val="26"/>
          <w:szCs w:val="26"/>
          <w:lang w:eastAsia="ru-RU"/>
        </w:rPr>
      </w:pPr>
      <w:r w:rsidRPr="002C4475">
        <w:rPr>
          <w:sz w:val="26"/>
          <w:szCs w:val="26"/>
        </w:rPr>
        <w:lastRenderedPageBreak/>
        <w:t xml:space="preserve">      </w:t>
      </w:r>
      <w:r w:rsidR="008A579B" w:rsidRPr="002C4475">
        <w:rPr>
          <w:sz w:val="26"/>
          <w:szCs w:val="26"/>
        </w:rPr>
        <w:t xml:space="preserve">Размер пенсии за выслугу лет лицам, замещавшим должности муниципальной службы в </w:t>
      </w:r>
      <w:r w:rsidR="00D36EF7">
        <w:rPr>
          <w:bCs/>
          <w:sz w:val="26"/>
          <w:szCs w:val="26"/>
        </w:rPr>
        <w:t>Бурлукского сельского поселения</w:t>
      </w:r>
      <w:r w:rsidR="008A579B" w:rsidRPr="002C4475">
        <w:rPr>
          <w:sz w:val="26"/>
          <w:szCs w:val="26"/>
        </w:rPr>
        <w:t xml:space="preserve">, устанавливается в зависимости от </w:t>
      </w:r>
      <w:r w:rsidR="008A579B" w:rsidRPr="002C4475">
        <w:rPr>
          <w:sz w:val="26"/>
          <w:szCs w:val="26"/>
          <w:lang w:eastAsia="ru-RU"/>
        </w:rPr>
        <w:t xml:space="preserve">суммарной продолжительности замещения должностей муниципальной службы в </w:t>
      </w:r>
      <w:r w:rsidR="0000476F">
        <w:rPr>
          <w:bCs/>
          <w:sz w:val="26"/>
          <w:szCs w:val="26"/>
        </w:rPr>
        <w:t>Бурлукском сельском поселении</w:t>
      </w:r>
      <w:r w:rsidR="0000476F" w:rsidRPr="002C4475">
        <w:rPr>
          <w:sz w:val="26"/>
          <w:szCs w:val="26"/>
          <w:lang w:eastAsia="ru-RU"/>
        </w:rPr>
        <w:t xml:space="preserve"> </w:t>
      </w:r>
      <w:r w:rsidR="008A579B" w:rsidRPr="002C4475">
        <w:rPr>
          <w:sz w:val="26"/>
          <w:szCs w:val="26"/>
          <w:lang w:eastAsia="ru-RU"/>
        </w:rPr>
        <w:t>Волгоградской области:</w:t>
      </w:r>
    </w:p>
    <w:p w:rsidR="008A579B" w:rsidRPr="002C4475" w:rsidRDefault="008A579B" w:rsidP="008A579B">
      <w:pPr>
        <w:suppressAutoHyphens w:val="0"/>
        <w:autoSpaceDE w:val="0"/>
        <w:autoSpaceDN w:val="0"/>
        <w:adjustRightInd w:val="0"/>
        <w:ind w:firstLine="708"/>
        <w:jc w:val="both"/>
        <w:rPr>
          <w:sz w:val="26"/>
          <w:szCs w:val="26"/>
          <w:lang w:eastAsia="ru-RU"/>
        </w:rPr>
      </w:pPr>
      <w:r w:rsidRPr="002C4475">
        <w:rPr>
          <w:sz w:val="26"/>
          <w:szCs w:val="26"/>
          <w:lang w:eastAsia="ru-RU"/>
        </w:rPr>
        <w:t xml:space="preserve">до 5 лет – </w:t>
      </w:r>
      <w:r w:rsidR="00DA252A" w:rsidRPr="002C4475">
        <w:rPr>
          <w:sz w:val="26"/>
          <w:szCs w:val="26"/>
          <w:lang w:eastAsia="ru-RU"/>
        </w:rPr>
        <w:t>0,1</w:t>
      </w:r>
      <w:r w:rsidRPr="002C4475">
        <w:rPr>
          <w:sz w:val="26"/>
          <w:szCs w:val="26"/>
          <w:lang w:eastAsia="ru-RU"/>
        </w:rPr>
        <w:t xml:space="preserve"> </w:t>
      </w:r>
      <w:r w:rsidR="00E358C1" w:rsidRPr="002C4475">
        <w:rPr>
          <w:sz w:val="26"/>
          <w:szCs w:val="26"/>
          <w:lang w:eastAsia="ru-RU"/>
        </w:rPr>
        <w:t xml:space="preserve">должностного оклада </w:t>
      </w:r>
      <w:r w:rsidRPr="002C4475">
        <w:rPr>
          <w:sz w:val="26"/>
          <w:szCs w:val="26"/>
          <w:lang w:eastAsia="ru-RU"/>
        </w:rPr>
        <w:t>муниципального служащего;</w:t>
      </w:r>
    </w:p>
    <w:p w:rsidR="008A579B" w:rsidRPr="002C4475" w:rsidRDefault="008A579B" w:rsidP="008A579B">
      <w:pPr>
        <w:suppressAutoHyphens w:val="0"/>
        <w:autoSpaceDE w:val="0"/>
        <w:autoSpaceDN w:val="0"/>
        <w:adjustRightInd w:val="0"/>
        <w:ind w:firstLine="708"/>
        <w:jc w:val="both"/>
        <w:rPr>
          <w:sz w:val="26"/>
          <w:szCs w:val="26"/>
          <w:lang w:eastAsia="ru-RU"/>
        </w:rPr>
      </w:pPr>
      <w:r w:rsidRPr="002C4475">
        <w:rPr>
          <w:sz w:val="26"/>
          <w:szCs w:val="26"/>
          <w:lang w:eastAsia="ru-RU"/>
        </w:rPr>
        <w:t xml:space="preserve">от 5 лет до 10 лет – </w:t>
      </w:r>
      <w:r w:rsidR="00DA252A" w:rsidRPr="002C4475">
        <w:rPr>
          <w:sz w:val="26"/>
          <w:szCs w:val="26"/>
          <w:lang w:eastAsia="ru-RU"/>
        </w:rPr>
        <w:t>0,2</w:t>
      </w:r>
      <w:r w:rsidRPr="002C4475">
        <w:rPr>
          <w:sz w:val="26"/>
          <w:szCs w:val="26"/>
          <w:lang w:eastAsia="ru-RU"/>
        </w:rPr>
        <w:t xml:space="preserve"> </w:t>
      </w:r>
      <w:r w:rsidR="00E358C1" w:rsidRPr="002C4475">
        <w:rPr>
          <w:sz w:val="26"/>
          <w:szCs w:val="26"/>
          <w:lang w:eastAsia="ru-RU"/>
        </w:rPr>
        <w:t xml:space="preserve">должностного оклада </w:t>
      </w:r>
      <w:r w:rsidRPr="002C4475">
        <w:rPr>
          <w:sz w:val="26"/>
          <w:szCs w:val="26"/>
          <w:lang w:eastAsia="ru-RU"/>
        </w:rPr>
        <w:t>муниципального служащего;</w:t>
      </w:r>
    </w:p>
    <w:p w:rsidR="008A579B" w:rsidRPr="002C4475" w:rsidRDefault="008A579B" w:rsidP="008A579B">
      <w:pPr>
        <w:suppressAutoHyphens w:val="0"/>
        <w:autoSpaceDE w:val="0"/>
        <w:autoSpaceDN w:val="0"/>
        <w:adjustRightInd w:val="0"/>
        <w:ind w:firstLine="708"/>
        <w:jc w:val="both"/>
        <w:rPr>
          <w:sz w:val="26"/>
          <w:szCs w:val="26"/>
          <w:lang w:eastAsia="ru-RU"/>
        </w:rPr>
      </w:pPr>
      <w:r w:rsidRPr="002C4475">
        <w:rPr>
          <w:sz w:val="26"/>
          <w:szCs w:val="26"/>
          <w:lang w:eastAsia="ru-RU"/>
        </w:rPr>
        <w:t xml:space="preserve">от 10 лет до 15 лет – </w:t>
      </w:r>
      <w:r w:rsidR="00DA252A" w:rsidRPr="002C4475">
        <w:rPr>
          <w:sz w:val="26"/>
          <w:szCs w:val="26"/>
          <w:lang w:eastAsia="ru-RU"/>
        </w:rPr>
        <w:t>0,3</w:t>
      </w:r>
      <w:r w:rsidRPr="002C4475">
        <w:rPr>
          <w:sz w:val="26"/>
          <w:szCs w:val="26"/>
          <w:lang w:eastAsia="ru-RU"/>
        </w:rPr>
        <w:t xml:space="preserve"> </w:t>
      </w:r>
      <w:r w:rsidR="00E358C1" w:rsidRPr="002C4475">
        <w:rPr>
          <w:sz w:val="26"/>
          <w:szCs w:val="26"/>
          <w:lang w:eastAsia="ru-RU"/>
        </w:rPr>
        <w:t>должностного оклада</w:t>
      </w:r>
      <w:r w:rsidRPr="002C4475">
        <w:rPr>
          <w:sz w:val="26"/>
          <w:szCs w:val="26"/>
          <w:lang w:eastAsia="ru-RU"/>
        </w:rPr>
        <w:t xml:space="preserve"> муниципального служащего;</w:t>
      </w:r>
    </w:p>
    <w:p w:rsidR="008A579B" w:rsidRPr="002C4475" w:rsidRDefault="008A579B" w:rsidP="008A579B">
      <w:pPr>
        <w:suppressAutoHyphens w:val="0"/>
        <w:autoSpaceDE w:val="0"/>
        <w:autoSpaceDN w:val="0"/>
        <w:adjustRightInd w:val="0"/>
        <w:ind w:firstLine="708"/>
        <w:jc w:val="both"/>
        <w:rPr>
          <w:sz w:val="26"/>
          <w:szCs w:val="26"/>
          <w:lang w:eastAsia="ru-RU"/>
        </w:rPr>
      </w:pPr>
      <w:r w:rsidRPr="002C4475">
        <w:rPr>
          <w:sz w:val="26"/>
          <w:szCs w:val="26"/>
          <w:lang w:eastAsia="ru-RU"/>
        </w:rPr>
        <w:t xml:space="preserve">от </w:t>
      </w:r>
      <w:r w:rsidR="00C57BAB" w:rsidRPr="002C4475">
        <w:rPr>
          <w:sz w:val="26"/>
          <w:szCs w:val="26"/>
          <w:lang w:eastAsia="ru-RU"/>
        </w:rPr>
        <w:t>15</w:t>
      </w:r>
      <w:r w:rsidRPr="002C4475">
        <w:rPr>
          <w:sz w:val="26"/>
          <w:szCs w:val="26"/>
          <w:lang w:eastAsia="ru-RU"/>
        </w:rPr>
        <w:t xml:space="preserve"> лет и выше – 0,</w:t>
      </w:r>
      <w:r w:rsidR="00DA252A" w:rsidRPr="002C4475">
        <w:rPr>
          <w:sz w:val="26"/>
          <w:szCs w:val="26"/>
          <w:lang w:eastAsia="ru-RU"/>
        </w:rPr>
        <w:t>5</w:t>
      </w:r>
      <w:r w:rsidRPr="002C4475">
        <w:rPr>
          <w:sz w:val="26"/>
          <w:szCs w:val="26"/>
          <w:lang w:eastAsia="ru-RU"/>
        </w:rPr>
        <w:t xml:space="preserve"> должностного оклада</w:t>
      </w:r>
      <w:r w:rsidR="00673232" w:rsidRPr="002C4475">
        <w:rPr>
          <w:sz w:val="26"/>
          <w:szCs w:val="26"/>
          <w:lang w:eastAsia="ru-RU"/>
        </w:rPr>
        <w:t xml:space="preserve"> муниципального служащего</w:t>
      </w:r>
      <w:r w:rsidRPr="002C4475">
        <w:rPr>
          <w:sz w:val="26"/>
          <w:szCs w:val="26"/>
          <w:lang w:eastAsia="ru-RU"/>
        </w:rPr>
        <w:t>.</w:t>
      </w:r>
    </w:p>
    <w:p w:rsidR="00E82F10" w:rsidRPr="002C4475" w:rsidRDefault="00E358C1" w:rsidP="00E358C1">
      <w:pPr>
        <w:suppressAutoHyphens w:val="0"/>
        <w:autoSpaceDE w:val="0"/>
        <w:autoSpaceDN w:val="0"/>
        <w:adjustRightInd w:val="0"/>
        <w:ind w:firstLine="708"/>
        <w:jc w:val="both"/>
        <w:rPr>
          <w:sz w:val="26"/>
          <w:szCs w:val="26"/>
          <w:lang w:eastAsia="ru-RU"/>
        </w:rPr>
      </w:pPr>
      <w:proofErr w:type="gramStart"/>
      <w:r w:rsidRPr="002C4475">
        <w:rPr>
          <w:sz w:val="26"/>
          <w:szCs w:val="26"/>
          <w:lang w:eastAsia="ru-RU"/>
        </w:rPr>
        <w:t xml:space="preserve">Размер пенсии за выслугу лет лиц, замещавших </w:t>
      </w:r>
      <w:r w:rsidRPr="002C4475">
        <w:rPr>
          <w:sz w:val="26"/>
          <w:szCs w:val="26"/>
        </w:rPr>
        <w:t xml:space="preserve">должности муниципальной службы в </w:t>
      </w:r>
      <w:r w:rsidR="0000476F">
        <w:rPr>
          <w:bCs/>
          <w:sz w:val="26"/>
          <w:szCs w:val="26"/>
        </w:rPr>
        <w:t>Бурлукском сельском поселении</w:t>
      </w:r>
      <w:r w:rsidRPr="002C4475">
        <w:rPr>
          <w:sz w:val="26"/>
          <w:szCs w:val="26"/>
        </w:rPr>
        <w:t xml:space="preserve">, </w:t>
      </w:r>
      <w:r w:rsidRPr="002C4475">
        <w:rPr>
          <w:sz w:val="26"/>
          <w:szCs w:val="26"/>
          <w:lang w:eastAsia="ru-RU"/>
        </w:rPr>
        <w:t xml:space="preserve">исчисляется исходя из должностного оклада за последние 12 полных календарных месяцев муниципальной службы </w:t>
      </w:r>
      <w:r w:rsidR="00E82F10" w:rsidRPr="002C4475">
        <w:rPr>
          <w:sz w:val="26"/>
          <w:szCs w:val="26"/>
          <w:lang w:eastAsia="ru-RU"/>
        </w:rPr>
        <w:t>из двух последних лет непосредственно перед увольнением.</w:t>
      </w:r>
      <w:proofErr w:type="gramEnd"/>
    </w:p>
    <w:p w:rsidR="003E474E" w:rsidRPr="002C4475" w:rsidRDefault="00E82F10" w:rsidP="00E82F10">
      <w:pPr>
        <w:suppressAutoHyphens w:val="0"/>
        <w:autoSpaceDE w:val="0"/>
        <w:autoSpaceDN w:val="0"/>
        <w:adjustRightInd w:val="0"/>
        <w:jc w:val="both"/>
        <w:rPr>
          <w:sz w:val="26"/>
          <w:szCs w:val="26"/>
          <w:lang w:eastAsia="ru-RU"/>
        </w:rPr>
      </w:pPr>
      <w:r w:rsidRPr="002C4475">
        <w:rPr>
          <w:sz w:val="26"/>
          <w:szCs w:val="26"/>
        </w:rPr>
        <w:tab/>
      </w:r>
      <w:proofErr w:type="gramStart"/>
      <w:r w:rsidR="00516BCD" w:rsidRPr="002C4475">
        <w:rPr>
          <w:sz w:val="26"/>
          <w:szCs w:val="26"/>
        </w:rPr>
        <w:t>З</w:t>
      </w:r>
      <w:r w:rsidR="00516BCD" w:rsidRPr="002C4475">
        <w:rPr>
          <w:sz w:val="26"/>
          <w:szCs w:val="26"/>
          <w:lang w:eastAsia="ru-RU"/>
        </w:rPr>
        <w:t xml:space="preserve">а каждый полный год стажа муниципальной службы, сверх минимально необходимого для назначения пенсии за выслугу лет в соответствующем году, размер пенсии за выслугу лет увеличивается на </w:t>
      </w:r>
      <w:r w:rsidR="00A817C0" w:rsidRPr="002C4475">
        <w:rPr>
          <w:sz w:val="26"/>
          <w:szCs w:val="26"/>
          <w:lang w:eastAsia="ru-RU"/>
        </w:rPr>
        <w:t>5</w:t>
      </w:r>
      <w:r w:rsidR="00516BCD" w:rsidRPr="002C4475">
        <w:rPr>
          <w:sz w:val="26"/>
          <w:szCs w:val="26"/>
          <w:lang w:eastAsia="ru-RU"/>
        </w:rPr>
        <w:t xml:space="preserve"> (</w:t>
      </w:r>
      <w:r w:rsidR="00A817C0" w:rsidRPr="002C4475">
        <w:rPr>
          <w:sz w:val="26"/>
          <w:szCs w:val="26"/>
          <w:lang w:eastAsia="ru-RU"/>
        </w:rPr>
        <w:t>пять</w:t>
      </w:r>
      <w:r w:rsidR="00516BCD" w:rsidRPr="002C4475">
        <w:rPr>
          <w:sz w:val="26"/>
          <w:szCs w:val="26"/>
          <w:lang w:eastAsia="ru-RU"/>
        </w:rPr>
        <w:t>) процент</w:t>
      </w:r>
      <w:r w:rsidR="00A817C0" w:rsidRPr="002C4475">
        <w:rPr>
          <w:sz w:val="26"/>
          <w:szCs w:val="26"/>
          <w:lang w:eastAsia="ru-RU"/>
        </w:rPr>
        <w:t>ов</w:t>
      </w:r>
      <w:r w:rsidR="001B451C" w:rsidRPr="002C4475">
        <w:rPr>
          <w:sz w:val="26"/>
          <w:szCs w:val="26"/>
          <w:lang w:eastAsia="ru-RU"/>
        </w:rPr>
        <w:t xml:space="preserve"> от установленного размера пенсии.</w:t>
      </w:r>
      <w:proofErr w:type="gramEnd"/>
    </w:p>
    <w:p w:rsidR="00516BCD" w:rsidRPr="002C4475" w:rsidRDefault="00516BCD" w:rsidP="003E474E">
      <w:pPr>
        <w:suppressAutoHyphens w:val="0"/>
        <w:autoSpaceDE w:val="0"/>
        <w:autoSpaceDN w:val="0"/>
        <w:adjustRightInd w:val="0"/>
        <w:ind w:firstLine="708"/>
        <w:jc w:val="both"/>
        <w:rPr>
          <w:sz w:val="26"/>
          <w:szCs w:val="26"/>
          <w:lang w:eastAsia="ru-RU"/>
        </w:rPr>
      </w:pPr>
      <w:r w:rsidRPr="002C4475">
        <w:rPr>
          <w:sz w:val="26"/>
          <w:szCs w:val="26"/>
          <w:lang w:eastAsia="ru-RU"/>
        </w:rPr>
        <w:t xml:space="preserve"> </w:t>
      </w:r>
      <w:r w:rsidR="00E82F10" w:rsidRPr="002C4475">
        <w:rPr>
          <w:sz w:val="26"/>
          <w:szCs w:val="26"/>
          <w:lang w:eastAsia="ru-RU"/>
        </w:rPr>
        <w:t xml:space="preserve">Пенсия за выслугу лет не может превышать </w:t>
      </w:r>
      <w:r w:rsidR="00DA252A" w:rsidRPr="002C4475">
        <w:rPr>
          <w:sz w:val="26"/>
          <w:szCs w:val="26"/>
          <w:lang w:eastAsia="ru-RU"/>
        </w:rPr>
        <w:t>0,6</w:t>
      </w:r>
      <w:r w:rsidR="00527807" w:rsidRPr="002C4475">
        <w:rPr>
          <w:sz w:val="26"/>
          <w:szCs w:val="26"/>
          <w:lang w:eastAsia="ru-RU"/>
        </w:rPr>
        <w:t>25</w:t>
      </w:r>
      <w:r w:rsidR="00DA252A" w:rsidRPr="002C4475">
        <w:rPr>
          <w:sz w:val="26"/>
          <w:szCs w:val="26"/>
          <w:lang w:eastAsia="ru-RU"/>
        </w:rPr>
        <w:t xml:space="preserve"> должностного оклада</w:t>
      </w:r>
      <w:r w:rsidR="00A817C0" w:rsidRPr="002C4475">
        <w:rPr>
          <w:sz w:val="26"/>
          <w:szCs w:val="26"/>
          <w:lang w:eastAsia="ru-RU"/>
        </w:rPr>
        <w:t>.</w:t>
      </w:r>
      <w:r w:rsidR="007E3C8A" w:rsidRPr="002C4475">
        <w:rPr>
          <w:sz w:val="26"/>
          <w:szCs w:val="26"/>
          <w:lang w:eastAsia="ru-RU"/>
        </w:rPr>
        <w:t xml:space="preserve"> </w:t>
      </w:r>
    </w:p>
    <w:p w:rsidR="00DF5511" w:rsidRPr="002C4475" w:rsidRDefault="00DF5511" w:rsidP="00DF5511">
      <w:pPr>
        <w:suppressAutoHyphens w:val="0"/>
        <w:autoSpaceDE w:val="0"/>
        <w:autoSpaceDN w:val="0"/>
        <w:adjustRightInd w:val="0"/>
        <w:ind w:firstLine="708"/>
        <w:jc w:val="both"/>
        <w:rPr>
          <w:sz w:val="26"/>
          <w:szCs w:val="26"/>
          <w:lang w:eastAsia="ru-RU"/>
        </w:rPr>
      </w:pPr>
      <w:r w:rsidRPr="002C4475">
        <w:rPr>
          <w:sz w:val="26"/>
          <w:szCs w:val="26"/>
          <w:lang w:eastAsia="ru-RU"/>
        </w:rPr>
        <w:t>4.</w:t>
      </w:r>
      <w:r w:rsidR="00ED2255" w:rsidRPr="002C4475">
        <w:rPr>
          <w:sz w:val="26"/>
          <w:szCs w:val="26"/>
          <w:lang w:eastAsia="ru-RU"/>
        </w:rPr>
        <w:t>2</w:t>
      </w:r>
      <w:r w:rsidRPr="002C4475">
        <w:rPr>
          <w:sz w:val="26"/>
          <w:szCs w:val="26"/>
          <w:lang w:eastAsia="ru-RU"/>
        </w:rPr>
        <w:t xml:space="preserve">. Перерасчет размера </w:t>
      </w:r>
      <w:r w:rsidR="00CB724F" w:rsidRPr="002C4475">
        <w:rPr>
          <w:sz w:val="26"/>
          <w:szCs w:val="26"/>
          <w:lang w:eastAsia="ru-RU"/>
        </w:rPr>
        <w:t xml:space="preserve">назначенной </w:t>
      </w:r>
      <w:r w:rsidRPr="002C4475">
        <w:rPr>
          <w:sz w:val="26"/>
          <w:szCs w:val="26"/>
          <w:lang w:eastAsia="ru-RU"/>
        </w:rPr>
        <w:t>пенсии за выслугу лет проводится:</w:t>
      </w:r>
    </w:p>
    <w:p w:rsidR="00E358C1" w:rsidRPr="002C4475" w:rsidRDefault="00BE2064" w:rsidP="00DF5511">
      <w:pPr>
        <w:suppressAutoHyphens w:val="0"/>
        <w:autoSpaceDE w:val="0"/>
        <w:autoSpaceDN w:val="0"/>
        <w:adjustRightInd w:val="0"/>
        <w:ind w:firstLine="708"/>
        <w:jc w:val="both"/>
        <w:rPr>
          <w:sz w:val="26"/>
          <w:szCs w:val="26"/>
          <w:lang w:eastAsia="ru-RU"/>
        </w:rPr>
      </w:pPr>
      <w:r w:rsidRPr="002C4475">
        <w:rPr>
          <w:sz w:val="26"/>
          <w:szCs w:val="26"/>
          <w:lang w:eastAsia="ru-RU"/>
        </w:rPr>
        <w:t>п</w:t>
      </w:r>
      <w:r w:rsidR="00E358C1" w:rsidRPr="002C4475">
        <w:rPr>
          <w:sz w:val="26"/>
          <w:szCs w:val="26"/>
          <w:lang w:eastAsia="ru-RU"/>
        </w:rPr>
        <w:t>ри индексации должностного оклада лиц, замещающих должности муниципальной службы, со срока указанного соответствующим правовым актом;</w:t>
      </w:r>
    </w:p>
    <w:p w:rsidR="0095681B" w:rsidRPr="002C4475" w:rsidRDefault="00DF5511" w:rsidP="00AB4F74">
      <w:pPr>
        <w:suppressAutoHyphens w:val="0"/>
        <w:autoSpaceDE w:val="0"/>
        <w:autoSpaceDN w:val="0"/>
        <w:adjustRightInd w:val="0"/>
        <w:ind w:firstLine="708"/>
        <w:jc w:val="both"/>
        <w:rPr>
          <w:sz w:val="26"/>
          <w:szCs w:val="26"/>
          <w:lang w:eastAsia="ru-RU"/>
        </w:rPr>
      </w:pPr>
      <w:r w:rsidRPr="002C4475">
        <w:rPr>
          <w:sz w:val="26"/>
          <w:szCs w:val="26"/>
          <w:lang w:eastAsia="ru-RU"/>
        </w:rPr>
        <w:t>при увеличении стажа муниципальной службы, с учетом которого определен размер пенсии за выслугу лет</w:t>
      </w:r>
      <w:r w:rsidR="00B8733C" w:rsidRPr="002C4475">
        <w:rPr>
          <w:sz w:val="26"/>
          <w:szCs w:val="26"/>
          <w:lang w:eastAsia="ru-RU"/>
        </w:rPr>
        <w:t>, с</w:t>
      </w:r>
      <w:r w:rsidR="00AB4F74" w:rsidRPr="002C4475">
        <w:rPr>
          <w:sz w:val="26"/>
          <w:szCs w:val="26"/>
          <w:lang w:eastAsia="ru-RU"/>
        </w:rPr>
        <w:t>о дня обращения.</w:t>
      </w:r>
    </w:p>
    <w:p w:rsidR="007E54A7" w:rsidRPr="002C4475" w:rsidRDefault="00237D06" w:rsidP="00AB4F74">
      <w:pPr>
        <w:suppressAutoHyphens w:val="0"/>
        <w:autoSpaceDE w:val="0"/>
        <w:autoSpaceDN w:val="0"/>
        <w:adjustRightInd w:val="0"/>
        <w:ind w:firstLine="708"/>
        <w:jc w:val="both"/>
        <w:rPr>
          <w:sz w:val="26"/>
          <w:szCs w:val="26"/>
          <w:lang w:eastAsia="ru-RU"/>
        </w:rPr>
      </w:pPr>
      <w:r w:rsidRPr="002C4475">
        <w:rPr>
          <w:sz w:val="26"/>
          <w:szCs w:val="26"/>
          <w:lang w:eastAsia="ru-RU"/>
        </w:rPr>
        <w:t xml:space="preserve">4.3. </w:t>
      </w:r>
      <w:r w:rsidR="00922AE3" w:rsidRPr="002C4475">
        <w:rPr>
          <w:sz w:val="26"/>
          <w:szCs w:val="26"/>
          <w:lang w:eastAsia="ru-RU"/>
        </w:rPr>
        <w:t>В</w:t>
      </w:r>
      <w:r w:rsidR="005B4E57" w:rsidRPr="002C4475">
        <w:rPr>
          <w:sz w:val="26"/>
          <w:szCs w:val="26"/>
          <w:lang w:eastAsia="ru-RU"/>
        </w:rPr>
        <w:t>новь назначаемые пенсии рассчитываются</w:t>
      </w:r>
      <w:r w:rsidR="00797022" w:rsidRPr="002C4475">
        <w:rPr>
          <w:sz w:val="26"/>
          <w:szCs w:val="26"/>
          <w:lang w:eastAsia="ru-RU"/>
        </w:rPr>
        <w:t xml:space="preserve"> в размерах  с учётом проведённых индексаций.</w:t>
      </w:r>
    </w:p>
    <w:p w:rsidR="003844D0" w:rsidRPr="002C4475" w:rsidRDefault="003844D0" w:rsidP="003844D0">
      <w:pPr>
        <w:suppressAutoHyphens w:val="0"/>
        <w:autoSpaceDE w:val="0"/>
        <w:autoSpaceDN w:val="0"/>
        <w:adjustRightInd w:val="0"/>
        <w:ind w:firstLine="540"/>
        <w:jc w:val="both"/>
        <w:rPr>
          <w:rFonts w:eastAsia="Calibri"/>
          <w:sz w:val="26"/>
          <w:szCs w:val="26"/>
          <w:lang w:eastAsia="ru-RU"/>
        </w:rPr>
      </w:pPr>
      <w:r w:rsidRPr="002C4475">
        <w:rPr>
          <w:sz w:val="26"/>
          <w:szCs w:val="26"/>
        </w:rPr>
        <w:t>4.4.</w:t>
      </w:r>
      <w:r w:rsidRPr="002C4475">
        <w:rPr>
          <w:rFonts w:eastAsia="Calibri"/>
          <w:sz w:val="26"/>
          <w:szCs w:val="26"/>
          <w:lang w:eastAsia="ru-RU"/>
        </w:rPr>
        <w:t xml:space="preserve"> Лицам, которым  п</w:t>
      </w:r>
      <w:r w:rsidRPr="002C4475">
        <w:rPr>
          <w:sz w:val="26"/>
          <w:szCs w:val="26"/>
          <w:lang w:eastAsia="ru-RU"/>
        </w:rPr>
        <w:t>енсия за выслугу лет</w:t>
      </w:r>
      <w:r w:rsidRPr="002C4475">
        <w:rPr>
          <w:rFonts w:eastAsia="Calibri"/>
          <w:sz w:val="26"/>
          <w:szCs w:val="26"/>
          <w:lang w:eastAsia="ru-RU"/>
        </w:rPr>
        <w:t xml:space="preserve"> была назначена</w:t>
      </w:r>
      <w:r w:rsidRPr="002C4475">
        <w:rPr>
          <w:sz w:val="26"/>
          <w:szCs w:val="26"/>
          <w:lang w:eastAsia="ru-RU"/>
        </w:rPr>
        <w:t xml:space="preserve"> </w:t>
      </w:r>
      <w:r w:rsidRPr="002C4475">
        <w:rPr>
          <w:rFonts w:eastAsia="Calibri"/>
          <w:sz w:val="26"/>
          <w:szCs w:val="26"/>
          <w:lang w:eastAsia="ru-RU"/>
        </w:rPr>
        <w:t xml:space="preserve">в соответствии </w:t>
      </w:r>
      <w:proofErr w:type="gramStart"/>
      <w:r w:rsidRPr="002C4475">
        <w:rPr>
          <w:rFonts w:eastAsia="Calibri"/>
          <w:sz w:val="26"/>
          <w:szCs w:val="26"/>
          <w:lang w:eastAsia="ru-RU"/>
        </w:rPr>
        <w:t>с</w:t>
      </w:r>
      <w:proofErr w:type="gramEnd"/>
    </w:p>
    <w:p w:rsidR="003844D0" w:rsidRPr="00D36EF7" w:rsidRDefault="003828BF" w:rsidP="003844D0">
      <w:pPr>
        <w:suppressAutoHyphens w:val="0"/>
        <w:autoSpaceDE w:val="0"/>
        <w:autoSpaceDN w:val="0"/>
        <w:adjustRightInd w:val="0"/>
        <w:jc w:val="both"/>
        <w:rPr>
          <w:rFonts w:eastAsia="Calibri"/>
          <w:sz w:val="26"/>
          <w:szCs w:val="26"/>
          <w:lang w:eastAsia="ru-RU"/>
        </w:rPr>
      </w:pPr>
      <w:proofErr w:type="gramStart"/>
      <w:r>
        <w:rPr>
          <w:sz w:val="28"/>
          <w:szCs w:val="28"/>
        </w:rPr>
        <w:t xml:space="preserve">решение </w:t>
      </w:r>
      <w:r w:rsidRPr="00D36EF7">
        <w:rPr>
          <w:sz w:val="26"/>
          <w:szCs w:val="26"/>
        </w:rPr>
        <w:t>Совета Бурлукского сельского поселения Котовского муниципального района Волгоградской области от 27.09.2019 года №18/15 «Об утверждении Положения о пенсионном обеспечении за выслугу лет лиц, замещавших должности муниципальной службы в Бурлукском сельском поселении Котовского муниципального района Волгоградской области»</w:t>
      </w:r>
      <w:r w:rsidR="003844D0" w:rsidRPr="00D36EF7">
        <w:rPr>
          <w:bCs/>
          <w:sz w:val="26"/>
          <w:szCs w:val="26"/>
        </w:rPr>
        <w:t>,</w:t>
      </w:r>
      <w:r w:rsidR="003844D0" w:rsidRPr="00D36EF7">
        <w:rPr>
          <w:rFonts w:eastAsia="Calibri"/>
          <w:sz w:val="26"/>
          <w:szCs w:val="26"/>
          <w:lang w:eastAsia="ru-RU"/>
        </w:rPr>
        <w:t xml:space="preserve"> пере</w:t>
      </w:r>
      <w:r w:rsidR="00491F42" w:rsidRPr="00D36EF7">
        <w:rPr>
          <w:rFonts w:eastAsia="Calibri"/>
          <w:sz w:val="26"/>
          <w:szCs w:val="26"/>
          <w:lang w:eastAsia="ru-RU"/>
        </w:rPr>
        <w:t>с</w:t>
      </w:r>
      <w:r w:rsidR="003844D0" w:rsidRPr="00D36EF7">
        <w:rPr>
          <w:rFonts w:eastAsia="Calibri"/>
          <w:sz w:val="26"/>
          <w:szCs w:val="26"/>
          <w:lang w:eastAsia="ru-RU"/>
        </w:rPr>
        <w:t>читывается в соответствии с настоящим Положением с момента вступления в законную силу  настоящего муниципального нормативного правового акта.</w:t>
      </w:r>
      <w:proofErr w:type="gramEnd"/>
    </w:p>
    <w:p w:rsidR="00A6409F" w:rsidRPr="002C4475" w:rsidRDefault="00A6409F" w:rsidP="00EF760C">
      <w:pPr>
        <w:suppressAutoHyphens w:val="0"/>
        <w:autoSpaceDE w:val="0"/>
        <w:autoSpaceDN w:val="0"/>
        <w:adjustRightInd w:val="0"/>
        <w:ind w:firstLine="708"/>
        <w:jc w:val="both"/>
        <w:rPr>
          <w:sz w:val="26"/>
          <w:szCs w:val="26"/>
          <w:lang w:eastAsia="ru-RU"/>
        </w:rPr>
      </w:pPr>
      <w:r w:rsidRPr="002C4475">
        <w:rPr>
          <w:sz w:val="26"/>
          <w:szCs w:val="26"/>
          <w:lang w:eastAsia="ru-RU"/>
        </w:rPr>
        <w:t>4.</w:t>
      </w:r>
      <w:r w:rsidR="003844D0" w:rsidRPr="002C4475">
        <w:rPr>
          <w:sz w:val="26"/>
          <w:szCs w:val="26"/>
          <w:lang w:eastAsia="ru-RU"/>
        </w:rPr>
        <w:t>5</w:t>
      </w:r>
      <w:r w:rsidR="00080E96" w:rsidRPr="002C4475">
        <w:rPr>
          <w:sz w:val="26"/>
          <w:szCs w:val="26"/>
          <w:lang w:eastAsia="ru-RU"/>
        </w:rPr>
        <w:t>.</w:t>
      </w:r>
      <w:r w:rsidRPr="002C4475">
        <w:rPr>
          <w:sz w:val="26"/>
          <w:szCs w:val="26"/>
          <w:lang w:eastAsia="ru-RU"/>
        </w:rPr>
        <w:t xml:space="preserve"> Выплата пенсий за выслугу лет осуществляется путем перечисления на лицевые счета, открытые получателями пенсий в кредитных организациях Российской Федерации.</w:t>
      </w:r>
    </w:p>
    <w:p w:rsidR="00A6409F" w:rsidRPr="002C4475" w:rsidRDefault="00A6409F" w:rsidP="00EF760C">
      <w:pPr>
        <w:suppressAutoHyphens w:val="0"/>
        <w:autoSpaceDE w:val="0"/>
        <w:autoSpaceDN w:val="0"/>
        <w:adjustRightInd w:val="0"/>
        <w:ind w:firstLine="708"/>
        <w:jc w:val="both"/>
        <w:rPr>
          <w:sz w:val="26"/>
          <w:szCs w:val="26"/>
          <w:lang w:eastAsia="ru-RU"/>
        </w:rPr>
      </w:pPr>
    </w:p>
    <w:p w:rsidR="00A6409F" w:rsidRPr="002C4475" w:rsidRDefault="00A6409F" w:rsidP="00EF760C">
      <w:pPr>
        <w:suppressAutoHyphens w:val="0"/>
        <w:autoSpaceDE w:val="0"/>
        <w:autoSpaceDN w:val="0"/>
        <w:adjustRightInd w:val="0"/>
        <w:jc w:val="center"/>
        <w:outlineLvl w:val="0"/>
        <w:rPr>
          <w:b/>
          <w:bCs/>
          <w:sz w:val="26"/>
          <w:szCs w:val="26"/>
          <w:lang w:eastAsia="ru-RU"/>
        </w:rPr>
      </w:pPr>
      <w:r w:rsidRPr="002C4475">
        <w:rPr>
          <w:b/>
          <w:bCs/>
          <w:sz w:val="26"/>
          <w:szCs w:val="26"/>
          <w:lang w:eastAsia="ru-RU"/>
        </w:rPr>
        <w:t>5. Порядок приостановления, возобновления, прекращения</w:t>
      </w:r>
    </w:p>
    <w:p w:rsidR="00A6409F" w:rsidRPr="002C4475" w:rsidRDefault="00A6409F" w:rsidP="00EF760C">
      <w:pPr>
        <w:suppressAutoHyphens w:val="0"/>
        <w:autoSpaceDE w:val="0"/>
        <w:autoSpaceDN w:val="0"/>
        <w:adjustRightInd w:val="0"/>
        <w:jc w:val="center"/>
        <w:rPr>
          <w:b/>
          <w:bCs/>
          <w:sz w:val="26"/>
          <w:szCs w:val="26"/>
          <w:lang w:eastAsia="ru-RU"/>
        </w:rPr>
      </w:pPr>
      <w:r w:rsidRPr="002C4475">
        <w:rPr>
          <w:b/>
          <w:bCs/>
          <w:sz w:val="26"/>
          <w:szCs w:val="26"/>
          <w:lang w:eastAsia="ru-RU"/>
        </w:rPr>
        <w:t>и восстановления выплаты пенсии за выслугу лет</w:t>
      </w:r>
    </w:p>
    <w:p w:rsidR="005E248A" w:rsidRPr="002C4475" w:rsidRDefault="005E248A" w:rsidP="00EF760C">
      <w:pPr>
        <w:suppressAutoHyphens w:val="0"/>
        <w:autoSpaceDE w:val="0"/>
        <w:autoSpaceDN w:val="0"/>
        <w:adjustRightInd w:val="0"/>
        <w:jc w:val="center"/>
        <w:rPr>
          <w:b/>
          <w:bCs/>
          <w:sz w:val="26"/>
          <w:szCs w:val="26"/>
          <w:lang w:eastAsia="ru-RU"/>
        </w:rPr>
      </w:pP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 xml:space="preserve">.1. Лица, получающие пенсию за выслугу лет, обязаны извещать администрацию </w:t>
      </w:r>
      <w:r w:rsidR="003828BF">
        <w:rPr>
          <w:rFonts w:eastAsia="Calibri"/>
          <w:sz w:val="26"/>
          <w:szCs w:val="26"/>
          <w:lang w:eastAsia="ru-RU"/>
        </w:rPr>
        <w:t>Бурлукского сельского поселения</w:t>
      </w:r>
      <w:r w:rsidR="005E248A" w:rsidRPr="002C4475">
        <w:rPr>
          <w:rFonts w:eastAsia="Calibri"/>
          <w:sz w:val="26"/>
          <w:szCs w:val="26"/>
          <w:lang w:eastAsia="ru-RU"/>
        </w:rPr>
        <w:t xml:space="preserve"> не позднее 20 дней о наступлении следующих обстоятельств:</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об утрате права на назначенную страховую пенсию по старости (инвалидности);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 приостановлении выплаты страховой пенсии по старости (инвалидности);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 переходе после 01 января 2017 г. со страховой пенсии, к которой назначена пенсия за выслугу лет, на пенсию иного вида;</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lastRenderedPageBreak/>
        <w:t>об изменении места жительства, изменении органа, осуществляющего пенсионное обеспечение, номера личного счета (вклада), открытого в кредитной организации, на который зачисляется пенсия за выслугу лет.</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.2. Выплата пенсии за выслугу лет приостанавливается на основании следующих обстоятельств:</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bookmarkStart w:id="1" w:name="Par7"/>
      <w:bookmarkEnd w:id="1"/>
      <w:r w:rsidRPr="002C4475">
        <w:rPr>
          <w:rFonts w:eastAsia="Calibri"/>
          <w:sz w:val="26"/>
          <w:szCs w:val="26"/>
          <w:lang w:eastAsia="ru-RU"/>
        </w:rPr>
        <w:t>поступление из органа, осуществляющего пенсионное обеспечение, или от лица, получающего пенсию за выслугу лет, информации о приостановлении выплаты страховой пенсии по старости (инвалидности) - со дня приостановления выплаты страховой пенсии;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bookmarkStart w:id="2" w:name="Par8"/>
      <w:bookmarkEnd w:id="2"/>
      <w:r w:rsidRPr="002C4475">
        <w:rPr>
          <w:rFonts w:eastAsia="Calibri"/>
          <w:sz w:val="26"/>
          <w:szCs w:val="26"/>
          <w:lang w:eastAsia="ru-RU"/>
        </w:rPr>
        <w:t>поступление от гражданина заявления с указанием информации о замещении вновь государственных должностей Российской Федерации, государственных должностей субъектов Российской Федерации, муниципальных должностей, замещаемых на постоянной основе, должностей государственной гражданской службы и должностей государственной службы иного вида, должностей муниципальной службы - со дня замещения одной из указанных должностей;</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bookmarkStart w:id="3" w:name="Par9"/>
      <w:bookmarkEnd w:id="3"/>
      <w:r w:rsidRPr="002C4475">
        <w:rPr>
          <w:rFonts w:eastAsia="Calibri"/>
          <w:sz w:val="26"/>
          <w:szCs w:val="26"/>
          <w:lang w:eastAsia="ru-RU"/>
        </w:rPr>
        <w:t>поступление из кредитной организации информации о закрытии счета, на который зачисляется пенсия за выслугу лет, - с 1-го числа месяца, следующего за месяцем, в котором поступила соответствующая информация.</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.3. Выплата пенсии за выслугу лет возобновляется на основании заявления лица, получавшего пенсию за выслугу лет, в отношении которого было принято решение о приостановлении выплаты пенсии за выслугу лет, в случае:</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возобновления выплаты страховой пенсии по старости (инвалидности) - с 1-го числа месяца, следующего за месяцем, в котором была возобновлена выплата страховой пенсии по старости (инвалидности);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 xml:space="preserve">освобождения от должностей (увольнения с должностей), указанных в </w:t>
      </w:r>
      <w:hyperlink w:anchor="Par8" w:history="1">
        <w:r w:rsidRPr="002C4475">
          <w:rPr>
            <w:rFonts w:eastAsia="Calibri"/>
            <w:color w:val="0000FF"/>
            <w:sz w:val="26"/>
            <w:szCs w:val="26"/>
            <w:lang w:eastAsia="ru-RU"/>
          </w:rPr>
          <w:t xml:space="preserve">абзаце третьем пункта </w:t>
        </w:r>
        <w:r w:rsidR="003005B9" w:rsidRPr="002C4475">
          <w:rPr>
            <w:rFonts w:eastAsia="Calibri"/>
            <w:color w:val="0000FF"/>
            <w:sz w:val="26"/>
            <w:szCs w:val="26"/>
            <w:lang w:eastAsia="ru-RU"/>
          </w:rPr>
          <w:t>5</w:t>
        </w:r>
        <w:r w:rsidRPr="002C4475">
          <w:rPr>
            <w:rFonts w:eastAsia="Calibri"/>
            <w:color w:val="0000FF"/>
            <w:sz w:val="26"/>
            <w:szCs w:val="26"/>
            <w:lang w:eastAsia="ru-RU"/>
          </w:rPr>
          <w:t>.2</w:t>
        </w:r>
      </w:hyperlink>
      <w:r w:rsidRPr="002C4475">
        <w:rPr>
          <w:rFonts w:eastAsia="Calibri"/>
          <w:sz w:val="26"/>
          <w:szCs w:val="26"/>
          <w:lang w:eastAsia="ru-RU"/>
        </w:rPr>
        <w:t xml:space="preserve"> настоящего Положения, - со дня, следующего за днем освобождения от должностей (увольнения с должностей);</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поступления от лица, получавшего пенсию за выслугу лет, информации о счете в кредитной организации, на который следует производить зачисление пенсии, - с 1-го числа месяца, следующего за месяцем, в котором поступила соответствующая информация.</w:t>
      </w:r>
    </w:p>
    <w:p w:rsidR="00797022" w:rsidRPr="002C4475" w:rsidRDefault="005E248A" w:rsidP="003364E6">
      <w:pPr>
        <w:suppressAutoHyphens w:val="0"/>
        <w:autoSpaceDE w:val="0"/>
        <w:autoSpaceDN w:val="0"/>
        <w:adjustRightInd w:val="0"/>
        <w:ind w:firstLine="539"/>
        <w:jc w:val="both"/>
        <w:rPr>
          <w:sz w:val="26"/>
          <w:szCs w:val="26"/>
          <w:lang w:eastAsia="ru-RU"/>
        </w:rPr>
      </w:pPr>
      <w:proofErr w:type="gramStart"/>
      <w:r w:rsidRPr="002C4475">
        <w:rPr>
          <w:rFonts w:eastAsia="Calibri"/>
          <w:sz w:val="26"/>
          <w:szCs w:val="26"/>
          <w:lang w:eastAsia="ru-RU"/>
        </w:rPr>
        <w:t>В случае повторного поступления на муниципальную службу лиц,</w:t>
      </w:r>
      <w:r w:rsidR="008D27F6" w:rsidRPr="002C4475">
        <w:rPr>
          <w:rFonts w:eastAsia="Calibri"/>
          <w:sz w:val="26"/>
          <w:szCs w:val="26"/>
          <w:lang w:eastAsia="ru-RU"/>
        </w:rPr>
        <w:t xml:space="preserve"> </w:t>
      </w:r>
      <w:r w:rsidR="00951B69" w:rsidRPr="002C4475">
        <w:rPr>
          <w:rFonts w:eastAsia="Calibri"/>
          <w:sz w:val="26"/>
          <w:szCs w:val="26"/>
          <w:lang w:eastAsia="ru-RU"/>
        </w:rPr>
        <w:t>получавших пенсию за выслугу лет, при последующем увольнении их с муниципальной службы они имеют право по своему выбору на возобновление выплаты пенсии за выслугу лет,</w:t>
      </w:r>
      <w:r w:rsidR="008D27F6" w:rsidRPr="002C4475">
        <w:rPr>
          <w:rFonts w:eastAsia="Calibri"/>
          <w:sz w:val="26"/>
          <w:szCs w:val="26"/>
          <w:lang w:eastAsia="ru-RU"/>
        </w:rPr>
        <w:t xml:space="preserve"> </w:t>
      </w:r>
      <w:r w:rsidR="00951B69" w:rsidRPr="002C4475">
        <w:rPr>
          <w:rFonts w:eastAsia="Calibri"/>
          <w:sz w:val="26"/>
          <w:szCs w:val="26"/>
          <w:lang w:eastAsia="ru-RU"/>
        </w:rPr>
        <w:t xml:space="preserve">которая была им приостановлена в соответствии с абзацем третьим пункта </w:t>
      </w:r>
      <w:r w:rsidR="00515F17" w:rsidRPr="002C4475">
        <w:rPr>
          <w:rFonts w:eastAsia="Calibri"/>
          <w:sz w:val="26"/>
          <w:szCs w:val="26"/>
          <w:lang w:eastAsia="ru-RU"/>
        </w:rPr>
        <w:t>5</w:t>
      </w:r>
      <w:r w:rsidR="00951B69" w:rsidRPr="002C4475">
        <w:rPr>
          <w:rFonts w:eastAsia="Calibri"/>
          <w:sz w:val="26"/>
          <w:szCs w:val="26"/>
          <w:lang w:eastAsia="ru-RU"/>
        </w:rPr>
        <w:t>.2 настоящего  Положения, исходя из выслуги лет и занимаемой должности на день приостановления выплаты пенсии за выслугу</w:t>
      </w:r>
      <w:proofErr w:type="gramEnd"/>
      <w:r w:rsidR="00951B69" w:rsidRPr="002C4475">
        <w:rPr>
          <w:rFonts w:eastAsia="Calibri"/>
          <w:sz w:val="26"/>
          <w:szCs w:val="26"/>
          <w:lang w:eastAsia="ru-RU"/>
        </w:rPr>
        <w:t xml:space="preserve"> </w:t>
      </w:r>
      <w:proofErr w:type="gramStart"/>
      <w:r w:rsidR="00951B69" w:rsidRPr="002C4475">
        <w:rPr>
          <w:rFonts w:eastAsia="Calibri"/>
          <w:sz w:val="26"/>
          <w:szCs w:val="26"/>
          <w:lang w:eastAsia="ru-RU"/>
        </w:rPr>
        <w:t>либо на прекращение выплаты пенсии за выслугу лет,</w:t>
      </w:r>
      <w:r w:rsidR="008D27F6" w:rsidRPr="002C4475">
        <w:rPr>
          <w:rFonts w:eastAsia="Calibri"/>
          <w:sz w:val="26"/>
          <w:szCs w:val="26"/>
          <w:lang w:eastAsia="ru-RU"/>
        </w:rPr>
        <w:t xml:space="preserve"> </w:t>
      </w:r>
      <w:r w:rsidR="00951B69" w:rsidRPr="002C4475">
        <w:rPr>
          <w:rFonts w:eastAsia="Calibri"/>
          <w:sz w:val="26"/>
          <w:szCs w:val="26"/>
          <w:lang w:eastAsia="ru-RU"/>
        </w:rPr>
        <w:t>которая была им приостановлена в соответствии с</w:t>
      </w:r>
      <w:r w:rsidR="003005B9" w:rsidRPr="002C4475">
        <w:rPr>
          <w:rFonts w:eastAsia="Calibri"/>
          <w:sz w:val="26"/>
          <w:szCs w:val="26"/>
          <w:lang w:eastAsia="ru-RU"/>
        </w:rPr>
        <w:t xml:space="preserve"> </w:t>
      </w:r>
      <w:r w:rsidR="00951B69" w:rsidRPr="002C4475">
        <w:rPr>
          <w:rFonts w:eastAsia="Calibri"/>
          <w:sz w:val="26"/>
          <w:szCs w:val="26"/>
          <w:lang w:eastAsia="ru-RU"/>
        </w:rPr>
        <w:t xml:space="preserve">абзацем третьем пункта </w:t>
      </w:r>
      <w:r w:rsidR="003005B9" w:rsidRPr="002C4475">
        <w:rPr>
          <w:rFonts w:eastAsia="Calibri"/>
          <w:sz w:val="26"/>
          <w:szCs w:val="26"/>
          <w:lang w:eastAsia="ru-RU"/>
        </w:rPr>
        <w:t>5</w:t>
      </w:r>
      <w:r w:rsidR="00951B69" w:rsidRPr="002C4475">
        <w:rPr>
          <w:rFonts w:eastAsia="Calibri"/>
          <w:sz w:val="26"/>
          <w:szCs w:val="26"/>
          <w:lang w:eastAsia="ru-RU"/>
        </w:rPr>
        <w:t xml:space="preserve">.2 </w:t>
      </w:r>
      <w:r w:rsidR="008D27F6" w:rsidRPr="002C4475">
        <w:rPr>
          <w:rFonts w:eastAsia="Calibri"/>
          <w:sz w:val="26"/>
          <w:szCs w:val="26"/>
          <w:lang w:eastAsia="ru-RU"/>
        </w:rPr>
        <w:t>н</w:t>
      </w:r>
      <w:r w:rsidR="00951B69" w:rsidRPr="002C4475">
        <w:rPr>
          <w:rFonts w:eastAsia="Calibri"/>
          <w:sz w:val="26"/>
          <w:szCs w:val="26"/>
          <w:lang w:eastAsia="ru-RU"/>
        </w:rPr>
        <w:t>астоящего Положения, и назначени</w:t>
      </w:r>
      <w:r w:rsidR="008D27F6" w:rsidRPr="002C4475">
        <w:rPr>
          <w:rFonts w:eastAsia="Calibri"/>
          <w:sz w:val="26"/>
          <w:szCs w:val="26"/>
          <w:lang w:eastAsia="ru-RU"/>
        </w:rPr>
        <w:t>е</w:t>
      </w:r>
      <w:r w:rsidR="00951B69" w:rsidRPr="002C4475">
        <w:rPr>
          <w:rFonts w:eastAsia="Calibri"/>
          <w:sz w:val="26"/>
          <w:szCs w:val="26"/>
          <w:lang w:eastAsia="ru-RU"/>
        </w:rPr>
        <w:t xml:space="preserve"> пенсии по выслуге лет,</w:t>
      </w:r>
      <w:r w:rsidR="008D27F6" w:rsidRPr="002C4475">
        <w:rPr>
          <w:rFonts w:eastAsia="Calibri"/>
          <w:sz w:val="26"/>
          <w:szCs w:val="26"/>
          <w:lang w:eastAsia="ru-RU"/>
        </w:rPr>
        <w:t xml:space="preserve"> </w:t>
      </w:r>
      <w:r w:rsidR="00951B69" w:rsidRPr="002C4475">
        <w:rPr>
          <w:rFonts w:eastAsia="Calibri"/>
          <w:sz w:val="26"/>
          <w:szCs w:val="26"/>
          <w:lang w:eastAsia="ru-RU"/>
        </w:rPr>
        <w:t>исходя из выслуги и занимаемой должности на день последнего увольнения с муниципальной службы</w:t>
      </w:r>
      <w:r w:rsidR="00996290" w:rsidRPr="002C4475">
        <w:rPr>
          <w:rFonts w:eastAsia="Calibri"/>
          <w:sz w:val="26"/>
          <w:szCs w:val="26"/>
          <w:lang w:eastAsia="ru-RU"/>
        </w:rPr>
        <w:t xml:space="preserve"> при условии замещения данной должности на протяжении не менее 12 полных календарных месяцев</w:t>
      </w:r>
      <w:r w:rsidR="00E35ADC" w:rsidRPr="002C4475">
        <w:rPr>
          <w:rFonts w:eastAsia="Calibri"/>
          <w:sz w:val="26"/>
          <w:szCs w:val="26"/>
          <w:lang w:eastAsia="ru-RU"/>
        </w:rPr>
        <w:t xml:space="preserve"> </w:t>
      </w:r>
      <w:r w:rsidR="00797022" w:rsidRPr="002C4475">
        <w:rPr>
          <w:sz w:val="26"/>
          <w:szCs w:val="26"/>
          <w:lang w:eastAsia="ru-RU"/>
        </w:rPr>
        <w:t>из двух последних лет непосредственно перед увольнением.</w:t>
      </w:r>
      <w:proofErr w:type="gramEnd"/>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 xml:space="preserve">.4. </w:t>
      </w:r>
      <w:proofErr w:type="gramStart"/>
      <w:r w:rsidR="005E248A" w:rsidRPr="002C4475">
        <w:rPr>
          <w:rFonts w:eastAsia="Calibri"/>
          <w:sz w:val="26"/>
          <w:szCs w:val="26"/>
          <w:lang w:eastAsia="ru-RU"/>
        </w:rPr>
        <w:t xml:space="preserve">При освобождении от должности (увольнения с должности) лица, в отношении которого выплата пенсии за выслугу лет была приостановлена по основанию, предусмотренному </w:t>
      </w:r>
      <w:hyperlink w:anchor="Par8" w:history="1">
        <w:r w:rsidR="005E248A" w:rsidRPr="002C4475">
          <w:rPr>
            <w:rFonts w:eastAsia="Calibri"/>
            <w:color w:val="0000FF"/>
            <w:sz w:val="26"/>
            <w:szCs w:val="26"/>
            <w:lang w:eastAsia="ru-RU"/>
          </w:rPr>
          <w:t xml:space="preserve">абзацем третьим пункта </w:t>
        </w:r>
        <w:r w:rsidRPr="002C4475">
          <w:rPr>
            <w:rFonts w:eastAsia="Calibri"/>
            <w:color w:val="0000FF"/>
            <w:sz w:val="26"/>
            <w:szCs w:val="26"/>
            <w:lang w:eastAsia="ru-RU"/>
          </w:rPr>
          <w:t>5</w:t>
        </w:r>
        <w:r w:rsidR="005E248A" w:rsidRPr="002C4475">
          <w:rPr>
            <w:rFonts w:eastAsia="Calibri"/>
            <w:color w:val="0000FF"/>
            <w:sz w:val="26"/>
            <w:szCs w:val="26"/>
            <w:lang w:eastAsia="ru-RU"/>
          </w:rPr>
          <w:t>.2</w:t>
        </w:r>
      </w:hyperlink>
      <w:r w:rsidR="005E248A" w:rsidRPr="002C4475">
        <w:rPr>
          <w:rFonts w:eastAsia="Calibri"/>
          <w:sz w:val="26"/>
          <w:szCs w:val="26"/>
          <w:lang w:eastAsia="ru-RU"/>
        </w:rPr>
        <w:t xml:space="preserve"> настоящего Положения, данное лицо может обратиться с заявлением о назначении новой пенсии за выслугу лет в соответствии с порядком, предусмотренным настоящим Положением, либо о перерасчете размера пенсии за выслугу лет.</w:t>
      </w:r>
      <w:proofErr w:type="gramEnd"/>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w:t>
      </w:r>
      <w:r w:rsidR="00AB4F74" w:rsidRPr="002C4475">
        <w:rPr>
          <w:rFonts w:eastAsia="Calibri"/>
          <w:sz w:val="26"/>
          <w:szCs w:val="26"/>
          <w:lang w:eastAsia="ru-RU"/>
        </w:rPr>
        <w:t>5.</w:t>
      </w:r>
      <w:r w:rsidR="005E248A" w:rsidRPr="002C4475">
        <w:rPr>
          <w:rFonts w:eastAsia="Calibri"/>
          <w:sz w:val="26"/>
          <w:szCs w:val="26"/>
          <w:lang w:eastAsia="ru-RU"/>
        </w:rPr>
        <w:t>Выплата пенсии за выслугу лет прекращается на основании следующих обстоятельств:</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proofErr w:type="gramStart"/>
      <w:r w:rsidRPr="002C4475">
        <w:rPr>
          <w:rFonts w:eastAsia="Calibri"/>
          <w:sz w:val="26"/>
          <w:szCs w:val="26"/>
          <w:lang w:eastAsia="ru-RU"/>
        </w:rPr>
        <w:t xml:space="preserve">поступление из органов записи актов гражданского состояния, государственных (муниципальных) органов, родственников лица, которому назначена пенсия за выслугу </w:t>
      </w:r>
      <w:r w:rsidRPr="002C4475">
        <w:rPr>
          <w:rFonts w:eastAsia="Calibri"/>
          <w:sz w:val="26"/>
          <w:szCs w:val="26"/>
          <w:lang w:eastAsia="ru-RU"/>
        </w:rPr>
        <w:lastRenderedPageBreak/>
        <w:t>лет, информации о смерти данного лица, объявлении его в установленном законодательством Российской Федерации порядке умершим или признании безвестно отсутствующим - с 1-го числа месяца, следующего за месяцем, в котором наступила смерть лица, которому назначена пенсия за выслугу лет, либо вступило в законную силу решение</w:t>
      </w:r>
      <w:proofErr w:type="gramEnd"/>
      <w:r w:rsidRPr="002C4475">
        <w:rPr>
          <w:rFonts w:eastAsia="Calibri"/>
          <w:sz w:val="26"/>
          <w:szCs w:val="26"/>
          <w:lang w:eastAsia="ru-RU"/>
        </w:rPr>
        <w:t xml:space="preserve"> суда об объявлении его умершим или о признании безвестно отсутствующим (в случае если в соответствующем решении суда указана дата объявления гражданина умершим или признания его безвестно отсутствующим, срок прекращения выплаты пенсии определяется исходя из указанной даты);</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получение из органа, осуществляющего пенсионное обеспечение, или от лица, получающего пенсию за выслугу лет, информации об утрате лицом, которому назначена пенсия за выслугу лет, права на назначенную ему страховую пенсию по старости (инвалидности) - со дня прекращения выплаты страховой пенсии;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получение из органа, осуществляющего пенсионное обеспечение, или от лица, получающего пенсию за выслугу лет, информации о переходе после 01 января 2017 г. со страховой пенсии, к которой назначена пенсия за выслугу лет, на пенсию иного вида - со дня прекращения выплаты страховой пенсии;</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обнаружение обстоятельств или документов, опровергающих достоверность сведений, представленных в подтверждение права на пенсию за выслугу лет, - с 1-го числа месяца, следующего за месяцем, в котором обнаружены указанные обстоятельства или документы;</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отказ получателя пенсии от получения назначенной пенсии за выслугу лет - с 1-го числа месяца, следующего за месяцем, в котором получено соответствующее заявление получателя пенсии.</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w:t>
      </w:r>
      <w:r w:rsidR="00AB4F74" w:rsidRPr="002C4475">
        <w:rPr>
          <w:rFonts w:eastAsia="Calibri"/>
          <w:sz w:val="26"/>
          <w:szCs w:val="26"/>
          <w:lang w:eastAsia="ru-RU"/>
        </w:rPr>
        <w:t>6</w:t>
      </w:r>
      <w:r w:rsidR="005E248A" w:rsidRPr="002C4475">
        <w:rPr>
          <w:rFonts w:eastAsia="Calibri"/>
          <w:sz w:val="26"/>
          <w:szCs w:val="26"/>
          <w:lang w:eastAsia="ru-RU"/>
        </w:rPr>
        <w:t>. Восстановление выплаты пенсии за выслугу лет осуществляется в случаях:</w:t>
      </w:r>
    </w:p>
    <w:p w:rsidR="005E248A" w:rsidRPr="002C4475" w:rsidRDefault="00704B21"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w:t>
      </w:r>
      <w:r w:rsidR="005E248A" w:rsidRPr="002C4475">
        <w:rPr>
          <w:rFonts w:eastAsia="Calibri"/>
          <w:sz w:val="26"/>
          <w:szCs w:val="26"/>
          <w:lang w:eastAsia="ru-RU"/>
        </w:rPr>
        <w:t>тмены решения суда об объявлении лица, которому назначена пенсия за выслугу лет, умершим или о признании его безвестно отсутствующим - с 1-го числа месяца, следующего за месяцем, в котором вступило в законную силу решение суда;</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назначения вновь, восстановления страховой пенсии лицу, которому назначена пенсия за выслугу лет, - с 1-го числа месяца, следующего за месяцем, в котором поступило заявление получателя пенсии о восстановлении пенсии за выслугу лет с документами, подтверждающими назначение страховой пенсии вновь или ее восстановление;</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поступления от получателя пенсии информации о счете в кредитной организации, на который следует производить зачисление пенсии за выслугу лет, - с 1-го числа месяца, следующего за месяцем, в котором в комитет социальной защиты населения поступило заявление получателя пенсии о восстановлении пенсии за выслугу лет.</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w:t>
      </w:r>
      <w:r w:rsidR="00AB4F74" w:rsidRPr="002C4475">
        <w:rPr>
          <w:rFonts w:eastAsia="Calibri"/>
          <w:sz w:val="26"/>
          <w:szCs w:val="26"/>
          <w:lang w:eastAsia="ru-RU"/>
        </w:rPr>
        <w:t>7</w:t>
      </w:r>
      <w:r w:rsidR="005E248A" w:rsidRPr="002C4475">
        <w:rPr>
          <w:rFonts w:eastAsia="Calibri"/>
          <w:sz w:val="26"/>
          <w:szCs w:val="26"/>
          <w:lang w:eastAsia="ru-RU"/>
        </w:rPr>
        <w:t xml:space="preserve">. Решение о приостановлении, возобновлении, прекращении и восстановлении выплаты пенсии за выслугу лет принимается главой </w:t>
      </w:r>
      <w:r w:rsidR="003828BF">
        <w:rPr>
          <w:rFonts w:eastAsia="Calibri"/>
          <w:sz w:val="26"/>
          <w:szCs w:val="26"/>
          <w:lang w:eastAsia="ru-RU"/>
        </w:rPr>
        <w:t>Бурлукского сельского поселения</w:t>
      </w:r>
      <w:r w:rsidR="005E248A" w:rsidRPr="002C4475">
        <w:rPr>
          <w:rFonts w:eastAsia="Calibri"/>
          <w:sz w:val="26"/>
          <w:szCs w:val="26"/>
          <w:lang w:eastAsia="ru-RU"/>
        </w:rPr>
        <w:t xml:space="preserve"> в течение одного месяца со дня установления соответствующих оснований.</w:t>
      </w:r>
    </w:p>
    <w:p w:rsidR="005E248A" w:rsidRPr="002C4475" w:rsidRDefault="005E248A"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О принятом решении лица, получающие пенсию за выслугу лет, информируются с указанием обстоятельства, послужившего основанием для принятия соответствующего решения, не позднее пяти рабочих дней со дня его принятия.</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w:t>
      </w:r>
      <w:r w:rsidR="00AB4F74" w:rsidRPr="002C4475">
        <w:rPr>
          <w:rFonts w:eastAsia="Calibri"/>
          <w:sz w:val="26"/>
          <w:szCs w:val="26"/>
          <w:lang w:eastAsia="ru-RU"/>
        </w:rPr>
        <w:t>8</w:t>
      </w:r>
      <w:r w:rsidR="005E248A" w:rsidRPr="002C4475">
        <w:rPr>
          <w:rFonts w:eastAsia="Calibri"/>
          <w:sz w:val="26"/>
          <w:szCs w:val="26"/>
          <w:lang w:eastAsia="ru-RU"/>
        </w:rPr>
        <w:t>. Лицам, получающим пенсию за выслугу лет и выехавшим на постоянное жительство за пределы территории Российской Федерации, пенсия за выслугу лет выплачивается на территории Российской Федерации в рублях путем зачисления на их счет в кредитной организации Российской Федерации.</w:t>
      </w:r>
    </w:p>
    <w:p w:rsidR="005E248A" w:rsidRPr="002C4475" w:rsidRDefault="003005B9" w:rsidP="003364E6">
      <w:pPr>
        <w:suppressAutoHyphens w:val="0"/>
        <w:autoSpaceDE w:val="0"/>
        <w:autoSpaceDN w:val="0"/>
        <w:adjustRightInd w:val="0"/>
        <w:ind w:firstLine="539"/>
        <w:jc w:val="both"/>
        <w:rPr>
          <w:rFonts w:eastAsia="Calibri"/>
          <w:sz w:val="26"/>
          <w:szCs w:val="26"/>
          <w:lang w:eastAsia="ru-RU"/>
        </w:rPr>
      </w:pPr>
      <w:r w:rsidRPr="002C4475">
        <w:rPr>
          <w:rFonts w:eastAsia="Calibri"/>
          <w:sz w:val="26"/>
          <w:szCs w:val="26"/>
          <w:lang w:eastAsia="ru-RU"/>
        </w:rPr>
        <w:t>5</w:t>
      </w:r>
      <w:r w:rsidR="005E248A" w:rsidRPr="002C4475">
        <w:rPr>
          <w:rFonts w:eastAsia="Calibri"/>
          <w:sz w:val="26"/>
          <w:szCs w:val="26"/>
          <w:lang w:eastAsia="ru-RU"/>
        </w:rPr>
        <w:t>.</w:t>
      </w:r>
      <w:r w:rsidR="00AB4F74" w:rsidRPr="002C4475">
        <w:rPr>
          <w:rFonts w:eastAsia="Calibri"/>
          <w:sz w:val="26"/>
          <w:szCs w:val="26"/>
          <w:lang w:eastAsia="ru-RU"/>
        </w:rPr>
        <w:t>9</w:t>
      </w:r>
      <w:r w:rsidR="005E248A" w:rsidRPr="002C4475">
        <w:rPr>
          <w:rFonts w:eastAsia="Calibri"/>
          <w:sz w:val="26"/>
          <w:szCs w:val="26"/>
          <w:lang w:eastAsia="ru-RU"/>
        </w:rPr>
        <w:t>. Суммы пенсий за выслугу лет, излишне выплаченные лицу вследствие его недобросовестности либо счетной ошибки, возмещаются этим лицом, а в случае его несогласия взыскиваются в судебном порядке.</w:t>
      </w:r>
    </w:p>
    <w:p w:rsidR="005E248A" w:rsidRPr="002C4475" w:rsidRDefault="005E248A" w:rsidP="00EF760C">
      <w:pPr>
        <w:suppressAutoHyphens w:val="0"/>
        <w:autoSpaceDE w:val="0"/>
        <w:autoSpaceDN w:val="0"/>
        <w:adjustRightInd w:val="0"/>
        <w:jc w:val="center"/>
        <w:rPr>
          <w:b/>
          <w:bCs/>
          <w:sz w:val="26"/>
          <w:szCs w:val="26"/>
          <w:lang w:eastAsia="ru-RU"/>
        </w:rPr>
      </w:pPr>
    </w:p>
    <w:p w:rsidR="00A6409F" w:rsidRPr="002C4475" w:rsidRDefault="00A6409F" w:rsidP="00EF760C">
      <w:pPr>
        <w:suppressAutoHyphens w:val="0"/>
        <w:autoSpaceDE w:val="0"/>
        <w:autoSpaceDN w:val="0"/>
        <w:adjustRightInd w:val="0"/>
        <w:jc w:val="both"/>
        <w:rPr>
          <w:sz w:val="26"/>
          <w:szCs w:val="26"/>
          <w:lang w:eastAsia="ru-RU"/>
        </w:rPr>
      </w:pPr>
    </w:p>
    <w:p w:rsidR="00D2596B" w:rsidRPr="002C4475" w:rsidRDefault="00674F18" w:rsidP="00D2596B">
      <w:pPr>
        <w:suppressAutoHyphens w:val="0"/>
        <w:autoSpaceDE w:val="0"/>
        <w:autoSpaceDN w:val="0"/>
        <w:adjustRightInd w:val="0"/>
        <w:jc w:val="center"/>
        <w:outlineLvl w:val="0"/>
        <w:rPr>
          <w:rFonts w:eastAsia="Calibri"/>
          <w:b/>
          <w:bCs/>
          <w:sz w:val="26"/>
          <w:szCs w:val="26"/>
          <w:lang w:eastAsia="ru-RU"/>
        </w:rPr>
      </w:pPr>
      <w:r w:rsidRPr="002C4475">
        <w:rPr>
          <w:rFonts w:eastAsia="Calibri"/>
          <w:b/>
          <w:bCs/>
          <w:sz w:val="26"/>
          <w:szCs w:val="26"/>
          <w:lang w:eastAsia="ru-RU"/>
        </w:rPr>
        <w:lastRenderedPageBreak/>
        <w:t>6</w:t>
      </w:r>
      <w:r w:rsidR="00D2596B" w:rsidRPr="002C4475">
        <w:rPr>
          <w:rFonts w:eastAsia="Calibri"/>
          <w:b/>
          <w:bCs/>
          <w:sz w:val="26"/>
          <w:szCs w:val="26"/>
          <w:lang w:eastAsia="ru-RU"/>
        </w:rPr>
        <w:t>. Информационное обеспечение назначения</w:t>
      </w:r>
    </w:p>
    <w:p w:rsidR="00D2596B" w:rsidRPr="002C4475" w:rsidRDefault="00D2596B" w:rsidP="00D2596B">
      <w:pPr>
        <w:suppressAutoHyphens w:val="0"/>
        <w:autoSpaceDE w:val="0"/>
        <w:autoSpaceDN w:val="0"/>
        <w:adjustRightInd w:val="0"/>
        <w:jc w:val="center"/>
        <w:rPr>
          <w:rFonts w:eastAsia="Calibri"/>
          <w:b/>
          <w:bCs/>
          <w:sz w:val="26"/>
          <w:szCs w:val="26"/>
          <w:lang w:eastAsia="ru-RU"/>
        </w:rPr>
      </w:pPr>
      <w:r w:rsidRPr="002C4475">
        <w:rPr>
          <w:rFonts w:eastAsia="Calibri"/>
          <w:b/>
          <w:bCs/>
          <w:sz w:val="26"/>
          <w:szCs w:val="26"/>
          <w:lang w:eastAsia="ru-RU"/>
        </w:rPr>
        <w:t>пенсии за выслугу лет</w:t>
      </w:r>
    </w:p>
    <w:p w:rsidR="00D2596B" w:rsidRPr="002C4475" w:rsidRDefault="00D2596B" w:rsidP="00D2596B">
      <w:pPr>
        <w:suppressAutoHyphens w:val="0"/>
        <w:autoSpaceDE w:val="0"/>
        <w:autoSpaceDN w:val="0"/>
        <w:adjustRightInd w:val="0"/>
        <w:ind w:firstLine="540"/>
        <w:jc w:val="both"/>
        <w:rPr>
          <w:rFonts w:eastAsia="Calibri"/>
          <w:sz w:val="26"/>
          <w:szCs w:val="26"/>
          <w:lang w:eastAsia="ru-RU"/>
        </w:rPr>
      </w:pPr>
      <w:r w:rsidRPr="002C4475">
        <w:rPr>
          <w:rFonts w:eastAsia="Calibri"/>
          <w:sz w:val="26"/>
          <w:szCs w:val="26"/>
          <w:lang w:eastAsia="ru-RU"/>
        </w:rPr>
        <w:t>Информация о назначении пенсии за выслугу лет размещается в Единой государственной информационной системе социального обеспечения (ЕГИССО). Размещение, предоставление, получение указанной информации в ЕГИССО осуществляется в соответствии с федеральным законодательством Российской Федерации, законами Волгоградской области, в порядке и объеме, установленными Правительством Российской Федерации, и в соответствии с форматами, установленными оператором ЕГИССО.</w:t>
      </w:r>
    </w:p>
    <w:p w:rsidR="00A6409F" w:rsidRPr="002C4475" w:rsidRDefault="00A6409F" w:rsidP="00EF760C">
      <w:pPr>
        <w:suppressAutoHyphens w:val="0"/>
        <w:autoSpaceDE w:val="0"/>
        <w:autoSpaceDN w:val="0"/>
        <w:adjustRightInd w:val="0"/>
        <w:jc w:val="both"/>
        <w:rPr>
          <w:sz w:val="26"/>
          <w:szCs w:val="26"/>
          <w:lang w:eastAsia="ru-RU"/>
        </w:rPr>
      </w:pPr>
    </w:p>
    <w:p w:rsidR="00D05956" w:rsidRPr="002C4475" w:rsidRDefault="00674F18" w:rsidP="00D05956">
      <w:pPr>
        <w:suppressAutoHyphens w:val="0"/>
        <w:autoSpaceDE w:val="0"/>
        <w:autoSpaceDN w:val="0"/>
        <w:adjustRightInd w:val="0"/>
        <w:jc w:val="center"/>
        <w:rPr>
          <w:b/>
          <w:bCs/>
          <w:sz w:val="26"/>
          <w:szCs w:val="26"/>
        </w:rPr>
      </w:pPr>
      <w:r w:rsidRPr="002C4475">
        <w:rPr>
          <w:b/>
          <w:bCs/>
          <w:sz w:val="26"/>
          <w:szCs w:val="26"/>
        </w:rPr>
        <w:t>7</w:t>
      </w:r>
      <w:r w:rsidR="00D05956" w:rsidRPr="002C4475">
        <w:rPr>
          <w:b/>
          <w:bCs/>
          <w:sz w:val="26"/>
          <w:szCs w:val="26"/>
        </w:rPr>
        <w:t>. Заключительные положения</w:t>
      </w:r>
    </w:p>
    <w:p w:rsidR="00A6409F" w:rsidRPr="002C4475" w:rsidRDefault="00D05956" w:rsidP="009F6004">
      <w:pPr>
        <w:suppressAutoHyphens w:val="0"/>
        <w:autoSpaceDE w:val="0"/>
        <w:autoSpaceDN w:val="0"/>
        <w:adjustRightInd w:val="0"/>
        <w:ind w:firstLine="540"/>
        <w:jc w:val="both"/>
        <w:rPr>
          <w:sz w:val="26"/>
          <w:szCs w:val="26"/>
          <w:lang w:eastAsia="ru-RU"/>
        </w:rPr>
      </w:pPr>
      <w:r w:rsidRPr="002C4475">
        <w:rPr>
          <w:rFonts w:eastAsia="Calibri"/>
          <w:sz w:val="26"/>
          <w:szCs w:val="26"/>
          <w:lang w:eastAsia="ru-RU"/>
        </w:rPr>
        <w:t xml:space="preserve">Финансирование расходов, связанных с выплатой пенсии за выслугу лет, производится за счет средств бюджета </w:t>
      </w:r>
      <w:r w:rsidR="003828BF">
        <w:rPr>
          <w:rFonts w:eastAsia="Calibri"/>
          <w:sz w:val="26"/>
          <w:szCs w:val="26"/>
          <w:lang w:eastAsia="ru-RU"/>
        </w:rPr>
        <w:t>Бурлукского сельского поселения</w:t>
      </w:r>
      <w:r w:rsidR="009F6004" w:rsidRPr="002C4475">
        <w:rPr>
          <w:rFonts w:eastAsia="Calibri"/>
          <w:sz w:val="26"/>
          <w:szCs w:val="26"/>
          <w:lang w:eastAsia="ru-RU"/>
        </w:rPr>
        <w:t>.</w:t>
      </w:r>
    </w:p>
    <w:p w:rsidR="00674F18" w:rsidRPr="002C4475" w:rsidRDefault="00674F18" w:rsidP="00EF760C">
      <w:pPr>
        <w:suppressAutoHyphens w:val="0"/>
        <w:autoSpaceDE w:val="0"/>
        <w:autoSpaceDN w:val="0"/>
        <w:adjustRightInd w:val="0"/>
        <w:ind w:left="5103"/>
        <w:jc w:val="both"/>
        <w:rPr>
          <w:sz w:val="26"/>
          <w:szCs w:val="26"/>
          <w:lang w:eastAsia="ru-RU"/>
        </w:rPr>
      </w:pPr>
    </w:p>
    <w:p w:rsidR="00674F18" w:rsidRPr="002C4475" w:rsidRDefault="00674F18" w:rsidP="00EF760C">
      <w:pPr>
        <w:suppressAutoHyphens w:val="0"/>
        <w:autoSpaceDE w:val="0"/>
        <w:autoSpaceDN w:val="0"/>
        <w:adjustRightInd w:val="0"/>
        <w:ind w:left="5103"/>
        <w:jc w:val="both"/>
        <w:rPr>
          <w:sz w:val="26"/>
          <w:szCs w:val="26"/>
          <w:lang w:eastAsia="ru-RU"/>
        </w:rPr>
      </w:pPr>
    </w:p>
    <w:p w:rsidR="00674F18" w:rsidRPr="002C4475" w:rsidRDefault="00674F18" w:rsidP="00EF760C">
      <w:pPr>
        <w:suppressAutoHyphens w:val="0"/>
        <w:autoSpaceDE w:val="0"/>
        <w:autoSpaceDN w:val="0"/>
        <w:adjustRightInd w:val="0"/>
        <w:ind w:left="5103"/>
        <w:jc w:val="both"/>
        <w:rPr>
          <w:sz w:val="26"/>
          <w:szCs w:val="26"/>
          <w:lang w:eastAsia="ru-RU"/>
        </w:rPr>
      </w:pPr>
    </w:p>
    <w:p w:rsidR="00674F18" w:rsidRPr="002C4475" w:rsidRDefault="00674F18" w:rsidP="00EF760C">
      <w:pPr>
        <w:suppressAutoHyphens w:val="0"/>
        <w:autoSpaceDE w:val="0"/>
        <w:autoSpaceDN w:val="0"/>
        <w:adjustRightInd w:val="0"/>
        <w:ind w:left="5103"/>
        <w:jc w:val="both"/>
        <w:rPr>
          <w:sz w:val="26"/>
          <w:szCs w:val="26"/>
          <w:lang w:eastAsia="ru-RU"/>
        </w:rPr>
      </w:pPr>
    </w:p>
    <w:p w:rsidR="00C4540A" w:rsidRPr="002C4475" w:rsidRDefault="00C4540A" w:rsidP="00EF760C">
      <w:pPr>
        <w:suppressAutoHyphens w:val="0"/>
        <w:autoSpaceDE w:val="0"/>
        <w:autoSpaceDN w:val="0"/>
        <w:adjustRightInd w:val="0"/>
        <w:ind w:left="5103"/>
        <w:jc w:val="both"/>
        <w:rPr>
          <w:sz w:val="26"/>
          <w:szCs w:val="26"/>
          <w:lang w:eastAsia="ru-RU"/>
        </w:rPr>
      </w:pPr>
    </w:p>
    <w:p w:rsidR="00C4540A" w:rsidRPr="002C4475" w:rsidRDefault="00C4540A" w:rsidP="00EF760C">
      <w:pPr>
        <w:suppressAutoHyphens w:val="0"/>
        <w:autoSpaceDE w:val="0"/>
        <w:autoSpaceDN w:val="0"/>
        <w:adjustRightInd w:val="0"/>
        <w:ind w:left="5103"/>
        <w:jc w:val="both"/>
        <w:rPr>
          <w:sz w:val="26"/>
          <w:szCs w:val="26"/>
          <w:lang w:eastAsia="ru-RU"/>
        </w:rPr>
      </w:pPr>
    </w:p>
    <w:p w:rsidR="00B071E8" w:rsidRPr="002C4475" w:rsidRDefault="00B071E8" w:rsidP="00EF760C">
      <w:pPr>
        <w:suppressAutoHyphens w:val="0"/>
        <w:autoSpaceDE w:val="0"/>
        <w:autoSpaceDN w:val="0"/>
        <w:adjustRightInd w:val="0"/>
        <w:ind w:left="5103"/>
        <w:jc w:val="both"/>
        <w:rPr>
          <w:sz w:val="26"/>
          <w:szCs w:val="26"/>
          <w:lang w:eastAsia="ru-RU"/>
        </w:rPr>
      </w:pPr>
    </w:p>
    <w:p w:rsidR="00B071E8" w:rsidRPr="002C4475" w:rsidRDefault="00B071E8" w:rsidP="00EF760C">
      <w:pPr>
        <w:suppressAutoHyphens w:val="0"/>
        <w:autoSpaceDE w:val="0"/>
        <w:autoSpaceDN w:val="0"/>
        <w:adjustRightInd w:val="0"/>
        <w:ind w:left="5103"/>
        <w:jc w:val="both"/>
        <w:rPr>
          <w:sz w:val="26"/>
          <w:szCs w:val="26"/>
          <w:lang w:eastAsia="ru-RU"/>
        </w:rPr>
      </w:pPr>
    </w:p>
    <w:p w:rsidR="00B071E8" w:rsidRPr="002C4475" w:rsidRDefault="00B071E8" w:rsidP="00EF760C">
      <w:pPr>
        <w:suppressAutoHyphens w:val="0"/>
        <w:autoSpaceDE w:val="0"/>
        <w:autoSpaceDN w:val="0"/>
        <w:adjustRightInd w:val="0"/>
        <w:ind w:left="5103"/>
        <w:jc w:val="both"/>
        <w:rPr>
          <w:sz w:val="26"/>
          <w:szCs w:val="26"/>
          <w:lang w:eastAsia="ru-RU"/>
        </w:rPr>
      </w:pPr>
    </w:p>
    <w:p w:rsidR="00B071E8" w:rsidRPr="002C4475" w:rsidRDefault="00B071E8"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8A4224" w:rsidRPr="002C4475" w:rsidRDefault="008A4224" w:rsidP="00EF760C">
      <w:pPr>
        <w:suppressAutoHyphens w:val="0"/>
        <w:autoSpaceDE w:val="0"/>
        <w:autoSpaceDN w:val="0"/>
        <w:adjustRightInd w:val="0"/>
        <w:ind w:left="5103"/>
        <w:jc w:val="both"/>
        <w:rPr>
          <w:sz w:val="26"/>
          <w:szCs w:val="26"/>
          <w:lang w:eastAsia="ru-RU"/>
        </w:rPr>
      </w:pPr>
    </w:p>
    <w:p w:rsidR="00C4540A" w:rsidRDefault="00C4540A"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D36EF7" w:rsidRDefault="00D36EF7" w:rsidP="00EF760C">
      <w:pPr>
        <w:suppressAutoHyphens w:val="0"/>
        <w:autoSpaceDE w:val="0"/>
        <w:autoSpaceDN w:val="0"/>
        <w:adjustRightInd w:val="0"/>
        <w:ind w:left="5103"/>
        <w:jc w:val="both"/>
        <w:rPr>
          <w:sz w:val="26"/>
          <w:szCs w:val="26"/>
          <w:lang w:eastAsia="ru-RU"/>
        </w:rPr>
      </w:pPr>
    </w:p>
    <w:p w:rsidR="002C4475" w:rsidRDefault="002C4475" w:rsidP="00EF760C">
      <w:pPr>
        <w:suppressAutoHyphens w:val="0"/>
        <w:autoSpaceDE w:val="0"/>
        <w:autoSpaceDN w:val="0"/>
        <w:adjustRightInd w:val="0"/>
        <w:ind w:left="5103"/>
        <w:jc w:val="both"/>
        <w:rPr>
          <w:sz w:val="26"/>
          <w:szCs w:val="26"/>
          <w:lang w:eastAsia="ru-RU"/>
        </w:rPr>
      </w:pPr>
    </w:p>
    <w:p w:rsidR="002C4475" w:rsidRPr="002C4475" w:rsidRDefault="002C4475" w:rsidP="00EF760C">
      <w:pPr>
        <w:suppressAutoHyphens w:val="0"/>
        <w:autoSpaceDE w:val="0"/>
        <w:autoSpaceDN w:val="0"/>
        <w:adjustRightInd w:val="0"/>
        <w:ind w:left="5103"/>
        <w:jc w:val="both"/>
        <w:rPr>
          <w:sz w:val="26"/>
          <w:szCs w:val="26"/>
          <w:lang w:eastAsia="ru-RU"/>
        </w:rPr>
      </w:pPr>
    </w:p>
    <w:p w:rsidR="00A6409F" w:rsidRPr="002C4475" w:rsidRDefault="00A6409F" w:rsidP="00EF760C">
      <w:pPr>
        <w:suppressAutoHyphens w:val="0"/>
        <w:autoSpaceDE w:val="0"/>
        <w:autoSpaceDN w:val="0"/>
        <w:adjustRightInd w:val="0"/>
        <w:ind w:left="5103"/>
        <w:jc w:val="both"/>
        <w:rPr>
          <w:sz w:val="26"/>
          <w:szCs w:val="26"/>
          <w:lang w:eastAsia="ru-RU"/>
        </w:rPr>
      </w:pPr>
      <w:r w:rsidRPr="002C4475">
        <w:rPr>
          <w:sz w:val="26"/>
          <w:szCs w:val="26"/>
          <w:lang w:eastAsia="ru-RU"/>
        </w:rPr>
        <w:lastRenderedPageBreak/>
        <w:t xml:space="preserve">Приложение </w:t>
      </w:r>
    </w:p>
    <w:p w:rsidR="00A6409F" w:rsidRPr="002C4475" w:rsidRDefault="00A6409F" w:rsidP="00EF760C">
      <w:pPr>
        <w:suppressAutoHyphens w:val="0"/>
        <w:autoSpaceDE w:val="0"/>
        <w:autoSpaceDN w:val="0"/>
        <w:adjustRightInd w:val="0"/>
        <w:ind w:left="5103"/>
        <w:jc w:val="both"/>
        <w:rPr>
          <w:sz w:val="26"/>
          <w:szCs w:val="26"/>
        </w:rPr>
      </w:pPr>
      <w:r w:rsidRPr="002C4475">
        <w:rPr>
          <w:sz w:val="26"/>
          <w:szCs w:val="26"/>
          <w:lang w:eastAsia="ru-RU"/>
        </w:rPr>
        <w:t xml:space="preserve">к Положению </w:t>
      </w:r>
      <w:r w:rsidRPr="002C4475">
        <w:rPr>
          <w:sz w:val="26"/>
          <w:szCs w:val="26"/>
        </w:rPr>
        <w:t xml:space="preserve">о пенсионном обеспечении </w:t>
      </w:r>
    </w:p>
    <w:p w:rsidR="00A6409F" w:rsidRPr="002C4475" w:rsidRDefault="00A6409F" w:rsidP="00EF760C">
      <w:pPr>
        <w:suppressAutoHyphens w:val="0"/>
        <w:autoSpaceDE w:val="0"/>
        <w:autoSpaceDN w:val="0"/>
        <w:adjustRightInd w:val="0"/>
        <w:ind w:left="5103"/>
        <w:jc w:val="both"/>
        <w:rPr>
          <w:sz w:val="26"/>
          <w:szCs w:val="26"/>
        </w:rPr>
      </w:pPr>
      <w:r w:rsidRPr="002C4475">
        <w:rPr>
          <w:sz w:val="26"/>
          <w:szCs w:val="26"/>
        </w:rPr>
        <w:t xml:space="preserve">за выслугу лет лиц, замещавших должности муниципальной службы </w:t>
      </w:r>
    </w:p>
    <w:p w:rsidR="00A6409F" w:rsidRPr="002C4475" w:rsidRDefault="00A6409F" w:rsidP="00EF760C">
      <w:pPr>
        <w:suppressAutoHyphens w:val="0"/>
        <w:autoSpaceDE w:val="0"/>
        <w:autoSpaceDN w:val="0"/>
        <w:adjustRightInd w:val="0"/>
        <w:ind w:left="5103"/>
        <w:jc w:val="both"/>
        <w:rPr>
          <w:sz w:val="26"/>
          <w:szCs w:val="26"/>
          <w:lang w:eastAsia="ru-RU"/>
        </w:rPr>
      </w:pPr>
      <w:r w:rsidRPr="002C4475">
        <w:rPr>
          <w:sz w:val="26"/>
          <w:szCs w:val="26"/>
        </w:rPr>
        <w:t xml:space="preserve">в </w:t>
      </w:r>
      <w:r w:rsidR="00D36EF7">
        <w:rPr>
          <w:sz w:val="26"/>
          <w:szCs w:val="26"/>
        </w:rPr>
        <w:t>Бурлукском сельском поселении</w:t>
      </w:r>
    </w:p>
    <w:p w:rsidR="00A6409F" w:rsidRPr="002C4475" w:rsidRDefault="00A6409F" w:rsidP="00EF760C">
      <w:pPr>
        <w:suppressAutoHyphens w:val="0"/>
        <w:autoSpaceDE w:val="0"/>
        <w:autoSpaceDN w:val="0"/>
        <w:adjustRightInd w:val="0"/>
        <w:jc w:val="both"/>
        <w:rPr>
          <w:sz w:val="26"/>
          <w:szCs w:val="26"/>
          <w:lang w:eastAsia="ru-RU"/>
        </w:rPr>
      </w:pPr>
    </w:p>
    <w:p w:rsidR="00A6409F" w:rsidRPr="002C4475" w:rsidRDefault="00A6409F" w:rsidP="00EF760C">
      <w:pPr>
        <w:suppressAutoHyphens w:val="0"/>
        <w:autoSpaceDE w:val="0"/>
        <w:autoSpaceDN w:val="0"/>
        <w:adjustRightInd w:val="0"/>
        <w:jc w:val="both"/>
        <w:rPr>
          <w:sz w:val="26"/>
          <w:szCs w:val="26"/>
          <w:lang w:eastAsia="ru-RU"/>
        </w:rPr>
      </w:pPr>
    </w:p>
    <w:p w:rsidR="008A4224" w:rsidRPr="002C4475" w:rsidRDefault="008A4224" w:rsidP="008A4224">
      <w:pPr>
        <w:suppressAutoHyphens w:val="0"/>
        <w:autoSpaceDE w:val="0"/>
        <w:autoSpaceDN w:val="0"/>
        <w:adjustRightInd w:val="0"/>
        <w:jc w:val="center"/>
        <w:rPr>
          <w:b/>
          <w:bCs/>
          <w:sz w:val="26"/>
          <w:szCs w:val="26"/>
          <w:lang w:eastAsia="ru-RU"/>
        </w:rPr>
      </w:pPr>
      <w:r w:rsidRPr="002C4475">
        <w:rPr>
          <w:b/>
          <w:bCs/>
          <w:sz w:val="26"/>
          <w:szCs w:val="26"/>
          <w:lang w:eastAsia="ru-RU"/>
        </w:rPr>
        <w:t xml:space="preserve">Перечень периодов муниципальной службы и иных периодов, включаемых </w:t>
      </w:r>
    </w:p>
    <w:p w:rsidR="008A4224" w:rsidRPr="002C4475" w:rsidRDefault="008A4224" w:rsidP="008A4224">
      <w:pPr>
        <w:suppressAutoHyphens w:val="0"/>
        <w:autoSpaceDE w:val="0"/>
        <w:autoSpaceDN w:val="0"/>
        <w:adjustRightInd w:val="0"/>
        <w:jc w:val="center"/>
        <w:rPr>
          <w:b/>
          <w:bCs/>
          <w:sz w:val="26"/>
          <w:szCs w:val="26"/>
          <w:lang w:eastAsia="ru-RU"/>
        </w:rPr>
      </w:pPr>
      <w:r w:rsidRPr="002C4475">
        <w:rPr>
          <w:b/>
          <w:bCs/>
          <w:sz w:val="26"/>
          <w:szCs w:val="26"/>
          <w:lang w:eastAsia="ru-RU"/>
        </w:rPr>
        <w:t xml:space="preserve">в стаж (общую продолжительность) муниципальной службы </w:t>
      </w:r>
    </w:p>
    <w:p w:rsidR="008A4224" w:rsidRPr="002C4475" w:rsidRDefault="008A4224" w:rsidP="008A4224">
      <w:pPr>
        <w:suppressAutoHyphens w:val="0"/>
        <w:autoSpaceDE w:val="0"/>
        <w:autoSpaceDN w:val="0"/>
        <w:adjustRightInd w:val="0"/>
        <w:jc w:val="center"/>
        <w:rPr>
          <w:b/>
          <w:bCs/>
          <w:sz w:val="26"/>
          <w:szCs w:val="26"/>
          <w:lang w:eastAsia="ru-RU"/>
        </w:rPr>
      </w:pPr>
      <w:r w:rsidRPr="002C4475">
        <w:rPr>
          <w:b/>
          <w:bCs/>
          <w:sz w:val="26"/>
          <w:szCs w:val="26"/>
          <w:lang w:eastAsia="ru-RU"/>
        </w:rPr>
        <w:t>для назначения пенсии за выслугу лет</w:t>
      </w:r>
    </w:p>
    <w:p w:rsidR="008A4224" w:rsidRPr="002C4475" w:rsidRDefault="008A4224" w:rsidP="008A4224">
      <w:pPr>
        <w:suppressAutoHyphens w:val="0"/>
        <w:autoSpaceDE w:val="0"/>
        <w:autoSpaceDN w:val="0"/>
        <w:adjustRightInd w:val="0"/>
        <w:jc w:val="both"/>
        <w:outlineLvl w:val="0"/>
        <w:rPr>
          <w:sz w:val="26"/>
          <w:szCs w:val="26"/>
          <w:lang w:eastAsia="ru-RU"/>
        </w:rPr>
      </w:pP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В стаж (общую продолжительность) муниципальной службы для назначения пенсии за выслугу лет включаются следующие периоды.</w:t>
      </w: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1. Периоды замещения:</w:t>
      </w: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а) должностей муниципальной службы;</w:t>
      </w: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б) муниципальных должностей;</w:t>
      </w: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в) государственных должностей Российской Федерации и государственных должностей субъектов Российской Федерации;</w:t>
      </w:r>
    </w:p>
    <w:p w:rsidR="008A4224" w:rsidRPr="002C4475" w:rsidRDefault="008A4224" w:rsidP="008A4224">
      <w:pPr>
        <w:suppressAutoHyphens w:val="0"/>
        <w:autoSpaceDE w:val="0"/>
        <w:autoSpaceDN w:val="0"/>
        <w:adjustRightInd w:val="0"/>
        <w:ind w:firstLine="720"/>
        <w:jc w:val="both"/>
        <w:rPr>
          <w:sz w:val="26"/>
          <w:szCs w:val="26"/>
          <w:lang w:eastAsia="ru-RU"/>
        </w:rPr>
      </w:pPr>
      <w:r w:rsidRPr="002C4475">
        <w:rPr>
          <w:sz w:val="26"/>
          <w:szCs w:val="26"/>
          <w:lang w:eastAsia="ru-RU"/>
        </w:rPr>
        <w:t>г) должностей государственной гражданской службы, воинских должностей и должностей федеральной государственной службы иных видов.</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2. Периоды замещения муниципальных должностей Волгоградской области.</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 xml:space="preserve">3. Периоды замещения должностей муниципальной службы в Волгоградской области, предусмотренных Реестром должностей муниципальной службы в Волгоградской области, утвержденным </w:t>
      </w:r>
      <w:r w:rsidRPr="002C4475">
        <w:rPr>
          <w:sz w:val="26"/>
          <w:szCs w:val="26"/>
        </w:rPr>
        <w:t>Законом Волгоградской области от 11.02.2008 № 1626-ОД «О некоторых вопросах муниципальной службы в Волгоградской области»</w:t>
      </w:r>
      <w:r w:rsidRPr="002C4475">
        <w:rPr>
          <w:rFonts w:eastAsia="Calibri"/>
          <w:sz w:val="26"/>
          <w:szCs w:val="26"/>
          <w:lang w:eastAsia="ru-RU"/>
        </w:rPr>
        <w:t>.</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4. Периоды замещения муниципальных должностей Волгоградской области, которые были предусмотрены Реестром муниципальных должностей Волгоградской области, утвержденным Законом Волгоградской области от 18.05.1998 № 174-ОД «Об утверждении Реестра муниципальных должностей Волгоградской области».</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 xml:space="preserve">5. Периоды </w:t>
      </w:r>
      <w:proofErr w:type="gramStart"/>
      <w:r w:rsidRPr="002C4475">
        <w:rPr>
          <w:rFonts w:eastAsia="Calibri"/>
          <w:sz w:val="26"/>
          <w:szCs w:val="26"/>
          <w:lang w:eastAsia="ru-RU"/>
        </w:rPr>
        <w:t>замещения должностей секретарей парткомов первичных партийных организаций КПСС</w:t>
      </w:r>
      <w:proofErr w:type="gramEnd"/>
      <w:r w:rsidRPr="002C4475">
        <w:rPr>
          <w:rFonts w:eastAsia="Calibri"/>
          <w:sz w:val="26"/>
          <w:szCs w:val="26"/>
          <w:lang w:eastAsia="ru-RU"/>
        </w:rPr>
        <w:t xml:space="preserve"> с правами райкома в составе партийной организации Волгоградского обкома КПСС до 14 марта 1990 года.</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6. Периоды замещения должностей руководителей, специалистов и служащих, включая замещение на постоянной основе выборных должностей, с 1 января 1992 года до введения в действие реестров (перечней) должностей муниципальной службы, утвержденных законами субъектов Российской Федерации.</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7. Периоды обучения муниципальных служащих в учебных заведениях с отрывом от службы (работы) в связи с направлением соответствующим органом местного самоуправления для получения дополнительного профессионального образования при условии возвращения муниципальных служащих в соответствующий орган местного самоуправления.</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8. Периоды замещения отдельных должностей руководителей и специалистов на предприятиях, в учреждениях и организациях, опыт и знания работы в которых были необходимы муниципальным служащим Волгоградской области для выполнения должностных обязанностей. Периоды работы в указанных должностях в совокупности не должны превышать пять лет.</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9. Периоды работы в органах управления советов муниципальных образований Волгоградской области.</w:t>
      </w:r>
    </w:p>
    <w:p w:rsidR="008A4224" w:rsidRPr="002C4475" w:rsidRDefault="008A4224" w:rsidP="008A4224">
      <w:pPr>
        <w:suppressAutoHyphens w:val="0"/>
        <w:autoSpaceDE w:val="0"/>
        <w:autoSpaceDN w:val="0"/>
        <w:adjustRightInd w:val="0"/>
        <w:ind w:firstLine="709"/>
        <w:jc w:val="both"/>
        <w:rPr>
          <w:rFonts w:eastAsia="Calibri"/>
          <w:sz w:val="26"/>
          <w:szCs w:val="26"/>
          <w:lang w:eastAsia="ru-RU"/>
        </w:rPr>
      </w:pPr>
      <w:r w:rsidRPr="002C4475">
        <w:rPr>
          <w:rFonts w:eastAsia="Calibri"/>
          <w:sz w:val="26"/>
          <w:szCs w:val="26"/>
          <w:lang w:eastAsia="ru-RU"/>
        </w:rPr>
        <w:t xml:space="preserve">10. </w:t>
      </w:r>
      <w:proofErr w:type="gramStart"/>
      <w:r w:rsidRPr="002C4475">
        <w:rPr>
          <w:rFonts w:eastAsia="Calibri"/>
          <w:sz w:val="26"/>
          <w:szCs w:val="26"/>
          <w:lang w:eastAsia="ru-RU"/>
        </w:rPr>
        <w:t xml:space="preserve">Иные периоды в соответствии с нормативным правовым актом Президента Российской Федерации, регулирующим вопросы об исчислении стажа (общей </w:t>
      </w:r>
      <w:r w:rsidRPr="002C4475">
        <w:rPr>
          <w:rFonts w:eastAsia="Calibri"/>
          <w:sz w:val="26"/>
          <w:szCs w:val="26"/>
          <w:lang w:eastAsia="ru-RU"/>
        </w:rPr>
        <w:lastRenderedPageBreak/>
        <w:t>продолжительности)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w:t>
      </w:r>
      <w:proofErr w:type="gramEnd"/>
      <w:r w:rsidRPr="002C4475">
        <w:rPr>
          <w:rFonts w:eastAsia="Calibri"/>
          <w:sz w:val="26"/>
          <w:szCs w:val="26"/>
          <w:lang w:eastAsia="ru-RU"/>
        </w:rPr>
        <w:t xml:space="preserve"> государственную гражданскую службу Российской Федерации и зачетом в него иных периодов замещения должностей.</w:t>
      </w:r>
    </w:p>
    <w:p w:rsidR="00D2596B" w:rsidRPr="002C4475" w:rsidRDefault="00D2596B" w:rsidP="008A4224">
      <w:pPr>
        <w:suppressAutoHyphens w:val="0"/>
        <w:autoSpaceDE w:val="0"/>
        <w:autoSpaceDN w:val="0"/>
        <w:adjustRightInd w:val="0"/>
        <w:jc w:val="center"/>
        <w:rPr>
          <w:sz w:val="26"/>
          <w:szCs w:val="26"/>
          <w:lang w:eastAsia="ru-RU"/>
        </w:rPr>
      </w:pPr>
    </w:p>
    <w:sectPr w:rsidR="00D2596B" w:rsidRPr="002C4475" w:rsidSect="002C4475">
      <w:headerReference w:type="default" r:id="rId9"/>
      <w:pgSz w:w="11906" w:h="16838"/>
      <w:pgMar w:top="567" w:right="567" w:bottom="425"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B97" w:rsidRDefault="00982B97" w:rsidP="00EF760C">
      <w:r>
        <w:separator/>
      </w:r>
    </w:p>
  </w:endnote>
  <w:endnote w:type="continuationSeparator" w:id="0">
    <w:p w:rsidR="00982B97" w:rsidRDefault="00982B97" w:rsidP="00EF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B97" w:rsidRDefault="00982B97" w:rsidP="00EF760C">
      <w:r>
        <w:separator/>
      </w:r>
    </w:p>
  </w:footnote>
  <w:footnote w:type="continuationSeparator" w:id="0">
    <w:p w:rsidR="00982B97" w:rsidRDefault="00982B97" w:rsidP="00EF7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4475" w:rsidRDefault="002C4475">
    <w:pPr>
      <w:pStyle w:val="a8"/>
      <w:jc w:val="center"/>
    </w:pPr>
  </w:p>
  <w:p w:rsidR="002C4475" w:rsidRDefault="002C4475">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54B"/>
    <w:rsid w:val="0000476F"/>
    <w:rsid w:val="0002498F"/>
    <w:rsid w:val="000365A2"/>
    <w:rsid w:val="000562BB"/>
    <w:rsid w:val="00065959"/>
    <w:rsid w:val="00072C45"/>
    <w:rsid w:val="00080E96"/>
    <w:rsid w:val="0008431B"/>
    <w:rsid w:val="00091826"/>
    <w:rsid w:val="000C30EA"/>
    <w:rsid w:val="000C643F"/>
    <w:rsid w:val="000D6C24"/>
    <w:rsid w:val="000E1D4B"/>
    <w:rsid w:val="000F6438"/>
    <w:rsid w:val="00112E59"/>
    <w:rsid w:val="001178CB"/>
    <w:rsid w:val="001307A7"/>
    <w:rsid w:val="00144097"/>
    <w:rsid w:val="001440BD"/>
    <w:rsid w:val="00153091"/>
    <w:rsid w:val="00155687"/>
    <w:rsid w:val="00163AB9"/>
    <w:rsid w:val="00185D7F"/>
    <w:rsid w:val="00191EFA"/>
    <w:rsid w:val="00195F63"/>
    <w:rsid w:val="00197C47"/>
    <w:rsid w:val="001B451C"/>
    <w:rsid w:val="001C1CA3"/>
    <w:rsid w:val="001D47D7"/>
    <w:rsid w:val="001F55E4"/>
    <w:rsid w:val="00202F1E"/>
    <w:rsid w:val="0022771A"/>
    <w:rsid w:val="00231436"/>
    <w:rsid w:val="00237D06"/>
    <w:rsid w:val="00241EE3"/>
    <w:rsid w:val="002807A1"/>
    <w:rsid w:val="002812E5"/>
    <w:rsid w:val="00287F5B"/>
    <w:rsid w:val="002916A7"/>
    <w:rsid w:val="00297C3B"/>
    <w:rsid w:val="002A1241"/>
    <w:rsid w:val="002C4475"/>
    <w:rsid w:val="002D2D07"/>
    <w:rsid w:val="002E3903"/>
    <w:rsid w:val="002F15A3"/>
    <w:rsid w:val="002F1E62"/>
    <w:rsid w:val="003005B9"/>
    <w:rsid w:val="00313B42"/>
    <w:rsid w:val="0033266D"/>
    <w:rsid w:val="003364E6"/>
    <w:rsid w:val="003449CC"/>
    <w:rsid w:val="00347F6D"/>
    <w:rsid w:val="003828BF"/>
    <w:rsid w:val="003844D0"/>
    <w:rsid w:val="00395DF1"/>
    <w:rsid w:val="003B6F2B"/>
    <w:rsid w:val="003C0EA4"/>
    <w:rsid w:val="003D0A52"/>
    <w:rsid w:val="003D1ABB"/>
    <w:rsid w:val="003E2CF4"/>
    <w:rsid w:val="003E474E"/>
    <w:rsid w:val="00433F07"/>
    <w:rsid w:val="00457013"/>
    <w:rsid w:val="00484D5C"/>
    <w:rsid w:val="00484F01"/>
    <w:rsid w:val="004910DA"/>
    <w:rsid w:val="00491F42"/>
    <w:rsid w:val="0049481E"/>
    <w:rsid w:val="004A089F"/>
    <w:rsid w:val="004A68D3"/>
    <w:rsid w:val="004B0A58"/>
    <w:rsid w:val="004C6E99"/>
    <w:rsid w:val="004D49EC"/>
    <w:rsid w:val="004E5AEF"/>
    <w:rsid w:val="004F3E67"/>
    <w:rsid w:val="005138F9"/>
    <w:rsid w:val="00515F17"/>
    <w:rsid w:val="00516BCD"/>
    <w:rsid w:val="005271AB"/>
    <w:rsid w:val="00527807"/>
    <w:rsid w:val="00535796"/>
    <w:rsid w:val="00542940"/>
    <w:rsid w:val="00544109"/>
    <w:rsid w:val="00555BD5"/>
    <w:rsid w:val="00556140"/>
    <w:rsid w:val="005722AF"/>
    <w:rsid w:val="00574CEA"/>
    <w:rsid w:val="00576CCD"/>
    <w:rsid w:val="005B338A"/>
    <w:rsid w:val="005B4E57"/>
    <w:rsid w:val="005C0F8F"/>
    <w:rsid w:val="005C2246"/>
    <w:rsid w:val="005D047E"/>
    <w:rsid w:val="005E248A"/>
    <w:rsid w:val="005E2A74"/>
    <w:rsid w:val="00601853"/>
    <w:rsid w:val="00607DAC"/>
    <w:rsid w:val="00622F33"/>
    <w:rsid w:val="006277DD"/>
    <w:rsid w:val="00630FC6"/>
    <w:rsid w:val="00641F09"/>
    <w:rsid w:val="00642A67"/>
    <w:rsid w:val="00673232"/>
    <w:rsid w:val="00674F18"/>
    <w:rsid w:val="0067525F"/>
    <w:rsid w:val="00677BCE"/>
    <w:rsid w:val="006B0FDE"/>
    <w:rsid w:val="006D6ABA"/>
    <w:rsid w:val="006D7C82"/>
    <w:rsid w:val="006F2182"/>
    <w:rsid w:val="006F2533"/>
    <w:rsid w:val="00701D4C"/>
    <w:rsid w:val="00704B21"/>
    <w:rsid w:val="00713BC2"/>
    <w:rsid w:val="00714C99"/>
    <w:rsid w:val="0072141B"/>
    <w:rsid w:val="00773BAA"/>
    <w:rsid w:val="00790C9F"/>
    <w:rsid w:val="00796E07"/>
    <w:rsid w:val="00797022"/>
    <w:rsid w:val="007E3C8A"/>
    <w:rsid w:val="007E54A7"/>
    <w:rsid w:val="007F75E9"/>
    <w:rsid w:val="00812F45"/>
    <w:rsid w:val="00827B65"/>
    <w:rsid w:val="00843068"/>
    <w:rsid w:val="008441B3"/>
    <w:rsid w:val="008620BC"/>
    <w:rsid w:val="0087173C"/>
    <w:rsid w:val="00873A55"/>
    <w:rsid w:val="00886266"/>
    <w:rsid w:val="00893C7B"/>
    <w:rsid w:val="008A1CB8"/>
    <w:rsid w:val="008A38BD"/>
    <w:rsid w:val="008A4224"/>
    <w:rsid w:val="008A579B"/>
    <w:rsid w:val="008B4274"/>
    <w:rsid w:val="008C4860"/>
    <w:rsid w:val="008C6E52"/>
    <w:rsid w:val="008D1E3B"/>
    <w:rsid w:val="008D27F6"/>
    <w:rsid w:val="008D6FF8"/>
    <w:rsid w:val="008E2068"/>
    <w:rsid w:val="008F4089"/>
    <w:rsid w:val="0090568F"/>
    <w:rsid w:val="00905A51"/>
    <w:rsid w:val="00915D7D"/>
    <w:rsid w:val="009165EC"/>
    <w:rsid w:val="00922AE3"/>
    <w:rsid w:val="00923C95"/>
    <w:rsid w:val="00951B69"/>
    <w:rsid w:val="0095681B"/>
    <w:rsid w:val="00974A8C"/>
    <w:rsid w:val="0098154B"/>
    <w:rsid w:val="00982B97"/>
    <w:rsid w:val="00996290"/>
    <w:rsid w:val="009A1845"/>
    <w:rsid w:val="009A6772"/>
    <w:rsid w:val="009B0249"/>
    <w:rsid w:val="009C1459"/>
    <w:rsid w:val="009C3179"/>
    <w:rsid w:val="009D2571"/>
    <w:rsid w:val="009D2A6A"/>
    <w:rsid w:val="009D4ADA"/>
    <w:rsid w:val="009F6004"/>
    <w:rsid w:val="00A034A1"/>
    <w:rsid w:val="00A226CC"/>
    <w:rsid w:val="00A22875"/>
    <w:rsid w:val="00A449E4"/>
    <w:rsid w:val="00A511F7"/>
    <w:rsid w:val="00A569FF"/>
    <w:rsid w:val="00A6409F"/>
    <w:rsid w:val="00A749F2"/>
    <w:rsid w:val="00A817C0"/>
    <w:rsid w:val="00A83942"/>
    <w:rsid w:val="00A87471"/>
    <w:rsid w:val="00A966E5"/>
    <w:rsid w:val="00AA6102"/>
    <w:rsid w:val="00AA6848"/>
    <w:rsid w:val="00AB4F74"/>
    <w:rsid w:val="00AC0111"/>
    <w:rsid w:val="00AD5635"/>
    <w:rsid w:val="00AF1ABC"/>
    <w:rsid w:val="00B071E8"/>
    <w:rsid w:val="00B16B06"/>
    <w:rsid w:val="00B219F9"/>
    <w:rsid w:val="00B3679E"/>
    <w:rsid w:val="00B46034"/>
    <w:rsid w:val="00B4670B"/>
    <w:rsid w:val="00B57810"/>
    <w:rsid w:val="00B6247C"/>
    <w:rsid w:val="00B6311E"/>
    <w:rsid w:val="00B743FF"/>
    <w:rsid w:val="00B837EC"/>
    <w:rsid w:val="00B8733C"/>
    <w:rsid w:val="00B956B2"/>
    <w:rsid w:val="00BA08DC"/>
    <w:rsid w:val="00BB7A1D"/>
    <w:rsid w:val="00BD0AFB"/>
    <w:rsid w:val="00BD0B2B"/>
    <w:rsid w:val="00BE2064"/>
    <w:rsid w:val="00BF24E1"/>
    <w:rsid w:val="00BF3DC0"/>
    <w:rsid w:val="00BF73C1"/>
    <w:rsid w:val="00BF7D7E"/>
    <w:rsid w:val="00C10EEA"/>
    <w:rsid w:val="00C36378"/>
    <w:rsid w:val="00C37609"/>
    <w:rsid w:val="00C40B5F"/>
    <w:rsid w:val="00C4540A"/>
    <w:rsid w:val="00C555D8"/>
    <w:rsid w:val="00C57BAB"/>
    <w:rsid w:val="00C624E5"/>
    <w:rsid w:val="00C63782"/>
    <w:rsid w:val="00C64D85"/>
    <w:rsid w:val="00C65C7A"/>
    <w:rsid w:val="00C95774"/>
    <w:rsid w:val="00CA31D0"/>
    <w:rsid w:val="00CB724F"/>
    <w:rsid w:val="00CC32BD"/>
    <w:rsid w:val="00D05956"/>
    <w:rsid w:val="00D1276D"/>
    <w:rsid w:val="00D1311F"/>
    <w:rsid w:val="00D13E07"/>
    <w:rsid w:val="00D2596B"/>
    <w:rsid w:val="00D2679B"/>
    <w:rsid w:val="00D36EF7"/>
    <w:rsid w:val="00D67403"/>
    <w:rsid w:val="00D77CAC"/>
    <w:rsid w:val="00D85A9F"/>
    <w:rsid w:val="00DA252A"/>
    <w:rsid w:val="00DB0087"/>
    <w:rsid w:val="00DE2436"/>
    <w:rsid w:val="00DF0903"/>
    <w:rsid w:val="00DF4338"/>
    <w:rsid w:val="00DF5511"/>
    <w:rsid w:val="00E1037B"/>
    <w:rsid w:val="00E15DD7"/>
    <w:rsid w:val="00E358C1"/>
    <w:rsid w:val="00E35ADC"/>
    <w:rsid w:val="00E46F0C"/>
    <w:rsid w:val="00E54440"/>
    <w:rsid w:val="00E5574E"/>
    <w:rsid w:val="00E60A8B"/>
    <w:rsid w:val="00E74EBC"/>
    <w:rsid w:val="00E82F10"/>
    <w:rsid w:val="00E84709"/>
    <w:rsid w:val="00E8524B"/>
    <w:rsid w:val="00E869F2"/>
    <w:rsid w:val="00E92B01"/>
    <w:rsid w:val="00EC69D0"/>
    <w:rsid w:val="00ED2255"/>
    <w:rsid w:val="00EE6395"/>
    <w:rsid w:val="00EF4DF6"/>
    <w:rsid w:val="00EF5E18"/>
    <w:rsid w:val="00EF760C"/>
    <w:rsid w:val="00F05852"/>
    <w:rsid w:val="00F32206"/>
    <w:rsid w:val="00F55FB8"/>
    <w:rsid w:val="00F61C2E"/>
    <w:rsid w:val="00F664C7"/>
    <w:rsid w:val="00F81A8E"/>
    <w:rsid w:val="00F82C4D"/>
    <w:rsid w:val="00F85670"/>
    <w:rsid w:val="00F934C6"/>
    <w:rsid w:val="00FA3A60"/>
    <w:rsid w:val="00FB15E3"/>
    <w:rsid w:val="00FB5FBC"/>
    <w:rsid w:val="00FC452E"/>
    <w:rsid w:val="00FF4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rPr>
  </w:style>
  <w:style w:type="paragraph" w:styleId="a3">
    <w:name w:val="footnote text"/>
    <w:basedOn w:val="a"/>
    <w:link w:val="a4"/>
    <w:semiHidden/>
    <w:rsid w:val="00EF760C"/>
    <w:rPr>
      <w:sz w:val="20"/>
      <w:szCs w:val="20"/>
      <w:lang w:eastAsia="ar-SA"/>
    </w:rPr>
  </w:style>
  <w:style w:type="character" w:customStyle="1" w:styleId="a4">
    <w:name w:val="Текст сноски Знак"/>
    <w:link w:val="a3"/>
    <w:semiHidden/>
    <w:locked/>
    <w:rsid w:val="00EF760C"/>
    <w:rPr>
      <w:rFonts w:ascii="Times New Roman" w:hAnsi="Times New Roman" w:cs="Times New Roman"/>
      <w:sz w:val="20"/>
      <w:szCs w:val="20"/>
      <w:lang w:eastAsia="ar-SA" w:bidi="ar-SA"/>
    </w:rPr>
  </w:style>
  <w:style w:type="character" w:styleId="a5">
    <w:name w:val="footnote reference"/>
    <w:semiHidden/>
    <w:rsid w:val="00EF760C"/>
    <w:rPr>
      <w:vertAlign w:val="superscript"/>
    </w:rPr>
  </w:style>
  <w:style w:type="paragraph" w:styleId="a6">
    <w:name w:val="Balloon Text"/>
    <w:basedOn w:val="a"/>
    <w:link w:val="a7"/>
    <w:uiPriority w:val="99"/>
    <w:semiHidden/>
    <w:unhideWhenUsed/>
    <w:rsid w:val="008A38BD"/>
    <w:rPr>
      <w:rFonts w:ascii="Tahoma" w:hAnsi="Tahoma" w:cs="Tahoma"/>
      <w:sz w:val="16"/>
      <w:szCs w:val="16"/>
    </w:rPr>
  </w:style>
  <w:style w:type="character" w:customStyle="1" w:styleId="a7">
    <w:name w:val="Текст выноски Знак"/>
    <w:link w:val="a6"/>
    <w:uiPriority w:val="99"/>
    <w:semiHidden/>
    <w:rsid w:val="008A38BD"/>
    <w:rPr>
      <w:rFonts w:ascii="Tahoma" w:eastAsia="Times New Roman" w:hAnsi="Tahoma" w:cs="Tahoma"/>
      <w:sz w:val="16"/>
      <w:szCs w:val="16"/>
      <w:lang w:eastAsia="zh-CN"/>
    </w:rPr>
  </w:style>
  <w:style w:type="paragraph" w:styleId="a8">
    <w:name w:val="header"/>
    <w:basedOn w:val="a"/>
    <w:link w:val="a9"/>
    <w:uiPriority w:val="99"/>
    <w:unhideWhenUsed/>
    <w:rsid w:val="008A38BD"/>
    <w:pPr>
      <w:tabs>
        <w:tab w:val="center" w:pos="4677"/>
        <w:tab w:val="right" w:pos="9355"/>
      </w:tabs>
    </w:pPr>
  </w:style>
  <w:style w:type="character" w:customStyle="1" w:styleId="a9">
    <w:name w:val="Верхний колонтитул Знак"/>
    <w:link w:val="a8"/>
    <w:uiPriority w:val="99"/>
    <w:rsid w:val="008A38BD"/>
    <w:rPr>
      <w:rFonts w:ascii="Times New Roman" w:eastAsia="Times New Roman" w:hAnsi="Times New Roman"/>
      <w:sz w:val="24"/>
      <w:szCs w:val="24"/>
      <w:lang w:eastAsia="zh-CN"/>
    </w:rPr>
  </w:style>
  <w:style w:type="paragraph" w:styleId="aa">
    <w:name w:val="footer"/>
    <w:basedOn w:val="a"/>
    <w:link w:val="ab"/>
    <w:uiPriority w:val="99"/>
    <w:unhideWhenUsed/>
    <w:rsid w:val="008A38BD"/>
    <w:pPr>
      <w:tabs>
        <w:tab w:val="center" w:pos="4677"/>
        <w:tab w:val="right" w:pos="9355"/>
      </w:tabs>
    </w:pPr>
  </w:style>
  <w:style w:type="character" w:customStyle="1" w:styleId="ab">
    <w:name w:val="Нижний колонтитул Знак"/>
    <w:link w:val="aa"/>
    <w:uiPriority w:val="99"/>
    <w:rsid w:val="008A38BD"/>
    <w:rPr>
      <w:rFonts w:ascii="Times New Roman" w:eastAsia="Times New Roman" w:hAnsi="Times New Roman"/>
      <w:sz w:val="24"/>
      <w:szCs w:val="24"/>
      <w:lang w:eastAsia="zh-CN"/>
    </w:rPr>
  </w:style>
  <w:style w:type="character" w:styleId="ac">
    <w:name w:val="annotation reference"/>
    <w:uiPriority w:val="99"/>
    <w:semiHidden/>
    <w:unhideWhenUsed/>
    <w:rsid w:val="008F4089"/>
    <w:rPr>
      <w:sz w:val="16"/>
      <w:szCs w:val="16"/>
    </w:rPr>
  </w:style>
  <w:style w:type="paragraph" w:styleId="ad">
    <w:name w:val="annotation text"/>
    <w:basedOn w:val="a"/>
    <w:link w:val="ae"/>
    <w:uiPriority w:val="99"/>
    <w:semiHidden/>
    <w:unhideWhenUsed/>
    <w:rsid w:val="008F4089"/>
    <w:rPr>
      <w:sz w:val="20"/>
      <w:szCs w:val="20"/>
    </w:rPr>
  </w:style>
  <w:style w:type="character" w:customStyle="1" w:styleId="ae">
    <w:name w:val="Текст примечания Знак"/>
    <w:link w:val="ad"/>
    <w:uiPriority w:val="99"/>
    <w:semiHidden/>
    <w:rsid w:val="008F4089"/>
    <w:rPr>
      <w:rFonts w:ascii="Times New Roman" w:eastAsia="Times New Roman" w:hAnsi="Times New Roman"/>
      <w:lang w:eastAsia="zh-CN"/>
    </w:rPr>
  </w:style>
  <w:style w:type="paragraph" w:styleId="af">
    <w:name w:val="annotation subject"/>
    <w:basedOn w:val="ad"/>
    <w:next w:val="ad"/>
    <w:link w:val="af0"/>
    <w:uiPriority w:val="99"/>
    <w:semiHidden/>
    <w:unhideWhenUsed/>
    <w:rsid w:val="008F4089"/>
    <w:rPr>
      <w:b/>
      <w:bCs/>
    </w:rPr>
  </w:style>
  <w:style w:type="character" w:customStyle="1" w:styleId="af0">
    <w:name w:val="Тема примечания Знак"/>
    <w:link w:val="af"/>
    <w:uiPriority w:val="99"/>
    <w:semiHidden/>
    <w:rsid w:val="008F4089"/>
    <w:rPr>
      <w:rFonts w:ascii="Times New Roman" w:eastAsia="Times New Roman" w:hAnsi="Times New Roman"/>
      <w:b/>
      <w:bCs/>
      <w:lang w:eastAsia="zh-CN"/>
    </w:rPr>
  </w:style>
  <w:style w:type="paragraph" w:customStyle="1" w:styleId="ConsPlusTitle">
    <w:name w:val="ConsPlusTitle"/>
    <w:uiPriority w:val="99"/>
    <w:rsid w:val="00516BCD"/>
    <w:pPr>
      <w:widowControl w:val="0"/>
      <w:autoSpaceDE w:val="0"/>
      <w:autoSpaceDN w:val="0"/>
    </w:pPr>
    <w:rPr>
      <w:rFonts w:eastAsia="Times New Roman"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760C"/>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F760C"/>
    <w:pPr>
      <w:autoSpaceDE w:val="0"/>
      <w:autoSpaceDN w:val="0"/>
      <w:adjustRightInd w:val="0"/>
    </w:pPr>
    <w:rPr>
      <w:rFonts w:ascii="Arial" w:eastAsia="Times New Roman" w:hAnsi="Arial" w:cs="Arial"/>
    </w:rPr>
  </w:style>
  <w:style w:type="paragraph" w:styleId="a3">
    <w:name w:val="footnote text"/>
    <w:basedOn w:val="a"/>
    <w:link w:val="a4"/>
    <w:semiHidden/>
    <w:rsid w:val="00EF760C"/>
    <w:rPr>
      <w:sz w:val="20"/>
      <w:szCs w:val="20"/>
      <w:lang w:eastAsia="ar-SA"/>
    </w:rPr>
  </w:style>
  <w:style w:type="character" w:customStyle="1" w:styleId="a4">
    <w:name w:val="Текст сноски Знак"/>
    <w:link w:val="a3"/>
    <w:semiHidden/>
    <w:locked/>
    <w:rsid w:val="00EF760C"/>
    <w:rPr>
      <w:rFonts w:ascii="Times New Roman" w:hAnsi="Times New Roman" w:cs="Times New Roman"/>
      <w:sz w:val="20"/>
      <w:szCs w:val="20"/>
      <w:lang w:eastAsia="ar-SA" w:bidi="ar-SA"/>
    </w:rPr>
  </w:style>
  <w:style w:type="character" w:styleId="a5">
    <w:name w:val="footnote reference"/>
    <w:semiHidden/>
    <w:rsid w:val="00EF760C"/>
    <w:rPr>
      <w:vertAlign w:val="superscript"/>
    </w:rPr>
  </w:style>
  <w:style w:type="paragraph" w:styleId="a6">
    <w:name w:val="Balloon Text"/>
    <w:basedOn w:val="a"/>
    <w:link w:val="a7"/>
    <w:uiPriority w:val="99"/>
    <w:semiHidden/>
    <w:unhideWhenUsed/>
    <w:rsid w:val="008A38BD"/>
    <w:rPr>
      <w:rFonts w:ascii="Tahoma" w:hAnsi="Tahoma" w:cs="Tahoma"/>
      <w:sz w:val="16"/>
      <w:szCs w:val="16"/>
    </w:rPr>
  </w:style>
  <w:style w:type="character" w:customStyle="1" w:styleId="a7">
    <w:name w:val="Текст выноски Знак"/>
    <w:link w:val="a6"/>
    <w:uiPriority w:val="99"/>
    <w:semiHidden/>
    <w:rsid w:val="008A38BD"/>
    <w:rPr>
      <w:rFonts w:ascii="Tahoma" w:eastAsia="Times New Roman" w:hAnsi="Tahoma" w:cs="Tahoma"/>
      <w:sz w:val="16"/>
      <w:szCs w:val="16"/>
      <w:lang w:eastAsia="zh-CN"/>
    </w:rPr>
  </w:style>
  <w:style w:type="paragraph" w:styleId="a8">
    <w:name w:val="header"/>
    <w:basedOn w:val="a"/>
    <w:link w:val="a9"/>
    <w:uiPriority w:val="99"/>
    <w:unhideWhenUsed/>
    <w:rsid w:val="008A38BD"/>
    <w:pPr>
      <w:tabs>
        <w:tab w:val="center" w:pos="4677"/>
        <w:tab w:val="right" w:pos="9355"/>
      </w:tabs>
    </w:pPr>
  </w:style>
  <w:style w:type="character" w:customStyle="1" w:styleId="a9">
    <w:name w:val="Верхний колонтитул Знак"/>
    <w:link w:val="a8"/>
    <w:uiPriority w:val="99"/>
    <w:rsid w:val="008A38BD"/>
    <w:rPr>
      <w:rFonts w:ascii="Times New Roman" w:eastAsia="Times New Roman" w:hAnsi="Times New Roman"/>
      <w:sz w:val="24"/>
      <w:szCs w:val="24"/>
      <w:lang w:eastAsia="zh-CN"/>
    </w:rPr>
  </w:style>
  <w:style w:type="paragraph" w:styleId="aa">
    <w:name w:val="footer"/>
    <w:basedOn w:val="a"/>
    <w:link w:val="ab"/>
    <w:uiPriority w:val="99"/>
    <w:unhideWhenUsed/>
    <w:rsid w:val="008A38BD"/>
    <w:pPr>
      <w:tabs>
        <w:tab w:val="center" w:pos="4677"/>
        <w:tab w:val="right" w:pos="9355"/>
      </w:tabs>
    </w:pPr>
  </w:style>
  <w:style w:type="character" w:customStyle="1" w:styleId="ab">
    <w:name w:val="Нижний колонтитул Знак"/>
    <w:link w:val="aa"/>
    <w:uiPriority w:val="99"/>
    <w:rsid w:val="008A38BD"/>
    <w:rPr>
      <w:rFonts w:ascii="Times New Roman" w:eastAsia="Times New Roman" w:hAnsi="Times New Roman"/>
      <w:sz w:val="24"/>
      <w:szCs w:val="24"/>
      <w:lang w:eastAsia="zh-CN"/>
    </w:rPr>
  </w:style>
  <w:style w:type="character" w:styleId="ac">
    <w:name w:val="annotation reference"/>
    <w:uiPriority w:val="99"/>
    <w:semiHidden/>
    <w:unhideWhenUsed/>
    <w:rsid w:val="008F4089"/>
    <w:rPr>
      <w:sz w:val="16"/>
      <w:szCs w:val="16"/>
    </w:rPr>
  </w:style>
  <w:style w:type="paragraph" w:styleId="ad">
    <w:name w:val="annotation text"/>
    <w:basedOn w:val="a"/>
    <w:link w:val="ae"/>
    <w:uiPriority w:val="99"/>
    <w:semiHidden/>
    <w:unhideWhenUsed/>
    <w:rsid w:val="008F4089"/>
    <w:rPr>
      <w:sz w:val="20"/>
      <w:szCs w:val="20"/>
    </w:rPr>
  </w:style>
  <w:style w:type="character" w:customStyle="1" w:styleId="ae">
    <w:name w:val="Текст примечания Знак"/>
    <w:link w:val="ad"/>
    <w:uiPriority w:val="99"/>
    <w:semiHidden/>
    <w:rsid w:val="008F4089"/>
    <w:rPr>
      <w:rFonts w:ascii="Times New Roman" w:eastAsia="Times New Roman" w:hAnsi="Times New Roman"/>
      <w:lang w:eastAsia="zh-CN"/>
    </w:rPr>
  </w:style>
  <w:style w:type="paragraph" w:styleId="af">
    <w:name w:val="annotation subject"/>
    <w:basedOn w:val="ad"/>
    <w:next w:val="ad"/>
    <w:link w:val="af0"/>
    <w:uiPriority w:val="99"/>
    <w:semiHidden/>
    <w:unhideWhenUsed/>
    <w:rsid w:val="008F4089"/>
    <w:rPr>
      <w:b/>
      <w:bCs/>
    </w:rPr>
  </w:style>
  <w:style w:type="character" w:customStyle="1" w:styleId="af0">
    <w:name w:val="Тема примечания Знак"/>
    <w:link w:val="af"/>
    <w:uiPriority w:val="99"/>
    <w:semiHidden/>
    <w:rsid w:val="008F4089"/>
    <w:rPr>
      <w:rFonts w:ascii="Times New Roman" w:eastAsia="Times New Roman" w:hAnsi="Times New Roman"/>
      <w:b/>
      <w:bCs/>
      <w:lang w:eastAsia="zh-CN"/>
    </w:rPr>
  </w:style>
  <w:style w:type="paragraph" w:customStyle="1" w:styleId="ConsPlusTitle">
    <w:name w:val="ConsPlusTitle"/>
    <w:uiPriority w:val="99"/>
    <w:rsid w:val="00516BCD"/>
    <w:pPr>
      <w:widowControl w:val="0"/>
      <w:autoSpaceDE w:val="0"/>
      <w:autoSpaceDN w:val="0"/>
    </w:pPr>
    <w:rPr>
      <w:rFonts w:eastAsia="Times New Roman"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00594">
      <w:bodyDiv w:val="1"/>
      <w:marLeft w:val="0"/>
      <w:marRight w:val="0"/>
      <w:marTop w:val="0"/>
      <w:marBottom w:val="0"/>
      <w:divBdr>
        <w:top w:val="none" w:sz="0" w:space="0" w:color="auto"/>
        <w:left w:val="none" w:sz="0" w:space="0" w:color="auto"/>
        <w:bottom w:val="none" w:sz="0" w:space="0" w:color="auto"/>
        <w:right w:val="none" w:sz="0" w:space="0" w:color="auto"/>
      </w:divBdr>
    </w:div>
    <w:div w:id="167719494">
      <w:bodyDiv w:val="1"/>
      <w:marLeft w:val="0"/>
      <w:marRight w:val="0"/>
      <w:marTop w:val="0"/>
      <w:marBottom w:val="0"/>
      <w:divBdr>
        <w:top w:val="none" w:sz="0" w:space="0" w:color="auto"/>
        <w:left w:val="none" w:sz="0" w:space="0" w:color="auto"/>
        <w:bottom w:val="none" w:sz="0" w:space="0" w:color="auto"/>
        <w:right w:val="none" w:sz="0" w:space="0" w:color="auto"/>
      </w:divBdr>
    </w:div>
    <w:div w:id="303122043">
      <w:bodyDiv w:val="1"/>
      <w:marLeft w:val="0"/>
      <w:marRight w:val="0"/>
      <w:marTop w:val="0"/>
      <w:marBottom w:val="0"/>
      <w:divBdr>
        <w:top w:val="none" w:sz="0" w:space="0" w:color="auto"/>
        <w:left w:val="none" w:sz="0" w:space="0" w:color="auto"/>
        <w:bottom w:val="none" w:sz="0" w:space="0" w:color="auto"/>
        <w:right w:val="none" w:sz="0" w:space="0" w:color="auto"/>
      </w:divBdr>
    </w:div>
    <w:div w:id="1348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0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266D2-7C17-49F3-B877-6F7331A7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3108</Words>
  <Characters>22719</Characters>
  <Application>Microsoft Office Word</Application>
  <DocSecurity>0</DocSecurity>
  <Lines>189</Lines>
  <Paragraphs>51</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АВО</Company>
  <LinksUpToDate>false</LinksUpToDate>
  <CharactersWithSpaces>25776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Ломова Наталия Владимировна</dc:creator>
  <cp:lastModifiedBy>Burluk</cp:lastModifiedBy>
  <cp:revision>2</cp:revision>
  <cp:lastPrinted>2025-11-17T08:13:00Z</cp:lastPrinted>
  <dcterms:created xsi:type="dcterms:W3CDTF">2025-11-28T05:48:00Z</dcterms:created>
  <dcterms:modified xsi:type="dcterms:W3CDTF">2025-11-28T05:48:00Z</dcterms:modified>
</cp:coreProperties>
</file>