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526" w:rsidRPr="00AE3108" w:rsidRDefault="009E2526" w:rsidP="009E2526">
      <w:pPr>
        <w:widowControl w:val="0"/>
        <w:ind w:firstLine="0"/>
        <w:jc w:val="center"/>
        <w:rPr>
          <w:rFonts w:ascii="Times New Roman" w:eastAsia="Times New Roman" w:hAnsi="Times New Roman" w:cs="Times New Roman"/>
          <w:b/>
          <w:bCs/>
          <w:color w:val="000000"/>
          <w:lang w:eastAsia="zh-CN"/>
        </w:rPr>
      </w:pPr>
      <w:r w:rsidRPr="00AE3108">
        <w:rPr>
          <w:rFonts w:ascii="Times New Roman" w:eastAsia="Times New Roman" w:hAnsi="Times New Roman" w:cs="Times New Roman"/>
          <w:b/>
          <w:bCs/>
          <w:color w:val="000000"/>
          <w:lang w:eastAsia="zh-CN"/>
        </w:rPr>
        <w:t>РЕШЕНИЕ</w:t>
      </w:r>
    </w:p>
    <w:p w:rsidR="009E2526" w:rsidRPr="00AE3108" w:rsidRDefault="009E2526" w:rsidP="009E2526">
      <w:pPr>
        <w:widowControl w:val="0"/>
        <w:suppressAutoHyphens w:val="0"/>
        <w:ind w:firstLine="0"/>
        <w:jc w:val="center"/>
        <w:rPr>
          <w:rFonts w:ascii="Times New Roman" w:eastAsia="Times New Roman" w:hAnsi="Times New Roman" w:cs="Times New Roman"/>
          <w:b/>
          <w:iCs/>
          <w:color w:val="000000"/>
          <w:lang w:eastAsia="zh-CN"/>
        </w:rPr>
      </w:pPr>
      <w:r w:rsidRPr="00AE3108">
        <w:rPr>
          <w:rFonts w:ascii="Times New Roman" w:eastAsia="Times New Roman" w:hAnsi="Times New Roman" w:cs="Times New Roman"/>
          <w:b/>
          <w:iCs/>
          <w:color w:val="000000"/>
          <w:lang w:eastAsia="zh-CN"/>
        </w:rPr>
        <w:t xml:space="preserve">СОВЕТА БУРЛУКСКОГО СЕЛЬСКОГО ПОСЕЛЕНИЯ </w:t>
      </w:r>
    </w:p>
    <w:p w:rsidR="009E2526" w:rsidRPr="00AE3108" w:rsidRDefault="009E2526" w:rsidP="009E2526">
      <w:pPr>
        <w:widowControl w:val="0"/>
        <w:suppressAutoHyphens w:val="0"/>
        <w:ind w:firstLine="0"/>
        <w:jc w:val="center"/>
        <w:rPr>
          <w:rFonts w:ascii="Times New Roman" w:eastAsia="Times New Roman" w:hAnsi="Times New Roman" w:cs="Times New Roman"/>
          <w:b/>
          <w:iCs/>
          <w:color w:val="000000"/>
          <w:lang w:eastAsia="zh-CN"/>
        </w:rPr>
      </w:pPr>
      <w:r w:rsidRPr="00AE3108">
        <w:rPr>
          <w:rFonts w:ascii="Times New Roman" w:eastAsia="Times New Roman" w:hAnsi="Times New Roman" w:cs="Times New Roman"/>
          <w:b/>
          <w:iCs/>
          <w:color w:val="000000"/>
          <w:lang w:eastAsia="zh-CN"/>
        </w:rPr>
        <w:t>КОТОВСКОГО МУНИЦИПАЛЬНОГО РАЙОНА</w:t>
      </w:r>
    </w:p>
    <w:p w:rsidR="009E2526" w:rsidRPr="00AE3108" w:rsidRDefault="009E2526" w:rsidP="009E2526">
      <w:pPr>
        <w:widowControl w:val="0"/>
        <w:suppressAutoHyphens w:val="0"/>
        <w:ind w:firstLine="0"/>
        <w:jc w:val="center"/>
        <w:rPr>
          <w:rFonts w:ascii="Times New Roman" w:eastAsia="Times New Roman" w:hAnsi="Times New Roman" w:cs="Times New Roman"/>
          <w:iCs/>
          <w:color w:val="000000"/>
          <w:lang w:eastAsia="zh-CN"/>
        </w:rPr>
      </w:pPr>
      <w:r w:rsidRPr="00AE3108">
        <w:rPr>
          <w:rFonts w:ascii="Times New Roman" w:eastAsia="Times New Roman" w:hAnsi="Times New Roman" w:cs="Times New Roman"/>
          <w:b/>
          <w:iCs/>
          <w:color w:val="000000"/>
          <w:lang w:eastAsia="zh-CN"/>
        </w:rPr>
        <w:t>ВОЛГОГРАДСКОЙ ОБЛАСТИ</w:t>
      </w:r>
    </w:p>
    <w:p w:rsidR="009E2526" w:rsidRPr="00AE3108" w:rsidRDefault="009E2526" w:rsidP="009E2526">
      <w:pPr>
        <w:ind w:firstLine="0"/>
        <w:jc w:val="center"/>
        <w:rPr>
          <w:rFonts w:ascii="Times New Roman" w:eastAsia="Times New Roman" w:hAnsi="Times New Roman" w:cs="Times New Roman"/>
          <w:b/>
          <w:bCs/>
          <w:lang w:eastAsia="zh-CN"/>
        </w:rPr>
      </w:pPr>
      <w:r w:rsidRPr="00AE3108">
        <w:rPr>
          <w:rFonts w:ascii="Times New Roman" w:eastAsia="Times New Roman" w:hAnsi="Times New Roman" w:cs="Times New Roman"/>
          <w:b/>
          <w:bCs/>
          <w:iCs/>
          <w:lang w:eastAsia="zh-CN"/>
        </w:rPr>
        <w:t>__________________________________________________________________</w:t>
      </w:r>
    </w:p>
    <w:p w:rsidR="009E2526" w:rsidRPr="00AE3108" w:rsidRDefault="009E2526" w:rsidP="009E2526">
      <w:pPr>
        <w:widowControl w:val="0"/>
        <w:suppressAutoHyphens w:val="0"/>
        <w:autoSpaceDE w:val="0"/>
        <w:autoSpaceDN w:val="0"/>
        <w:adjustRightInd w:val="0"/>
        <w:ind w:firstLine="0"/>
        <w:rPr>
          <w:rFonts w:ascii="Times New Roman" w:eastAsia="Times New Roman" w:hAnsi="Times New Roman" w:cs="Times New Roman"/>
          <w:b/>
          <w:color w:val="000000"/>
          <w:lang w:eastAsia="zh-CN"/>
        </w:rPr>
      </w:pPr>
    </w:p>
    <w:p w:rsidR="009E2526" w:rsidRPr="00AE3108" w:rsidRDefault="009E2526" w:rsidP="009E2526">
      <w:pPr>
        <w:tabs>
          <w:tab w:val="left" w:pos="432"/>
          <w:tab w:val="center" w:pos="4677"/>
          <w:tab w:val="right" w:pos="9355"/>
        </w:tabs>
        <w:suppressAutoHyphens w:val="0"/>
        <w:ind w:left="432" w:hanging="432"/>
        <w:jc w:val="center"/>
        <w:rPr>
          <w:rFonts w:ascii="Times New Roman" w:eastAsia="Times New Roman" w:hAnsi="Times New Roman" w:cs="Times New Roman"/>
          <w:b/>
          <w:lang w:eastAsia="ru-RU"/>
        </w:rPr>
      </w:pPr>
      <w:r w:rsidRPr="00AE3108">
        <w:rPr>
          <w:rFonts w:ascii="Times New Roman" w:eastAsia="Times New Roman" w:hAnsi="Times New Roman" w:cs="Times New Roman"/>
          <w:b/>
          <w:lang w:eastAsia="ru-RU"/>
        </w:rPr>
        <w:t>РЕШЕНИЕ</w:t>
      </w:r>
    </w:p>
    <w:p w:rsidR="009E2526" w:rsidRPr="00AE3108" w:rsidRDefault="009E2526" w:rsidP="009E2526">
      <w:pPr>
        <w:tabs>
          <w:tab w:val="left" w:pos="432"/>
          <w:tab w:val="center" w:pos="4677"/>
          <w:tab w:val="right" w:pos="9355"/>
        </w:tabs>
        <w:suppressAutoHyphens w:val="0"/>
        <w:ind w:left="432" w:hanging="432"/>
        <w:jc w:val="center"/>
        <w:rPr>
          <w:rFonts w:ascii="Times New Roman" w:eastAsia="Times New Roman" w:hAnsi="Times New Roman" w:cs="Times New Roman"/>
          <w:lang w:eastAsia="ru-RU"/>
        </w:rPr>
      </w:pPr>
    </w:p>
    <w:p w:rsidR="009E2526" w:rsidRPr="00AE3108" w:rsidRDefault="009E2526" w:rsidP="009E2526">
      <w:pPr>
        <w:spacing w:after="120" w:line="276" w:lineRule="auto"/>
        <w:ind w:firstLine="0"/>
        <w:jc w:val="center"/>
        <w:rPr>
          <w:rFonts w:ascii="Times New Roman" w:eastAsia="Times New Roman" w:hAnsi="Times New Roman" w:cs="Times New Roman"/>
          <w:b/>
        </w:rPr>
      </w:pPr>
      <w:r w:rsidRPr="00AE3108">
        <w:rPr>
          <w:rFonts w:ascii="Times New Roman" w:eastAsia="Times New Roman" w:hAnsi="Times New Roman" w:cs="Times New Roman"/>
          <w:bCs/>
          <w:kern w:val="32"/>
          <w:lang w:eastAsia="ru-RU"/>
        </w:rPr>
        <w:t>от «05» мая 2026 года                                                                                           №16/12</w:t>
      </w:r>
      <w:r w:rsidRPr="00AE3108">
        <w:rPr>
          <w:rFonts w:ascii="Times New Roman" w:eastAsia="Times New Roman" w:hAnsi="Times New Roman" w:cs="Times New Roman"/>
          <w:b/>
        </w:rPr>
        <w:t xml:space="preserve">        </w:t>
      </w:r>
    </w:p>
    <w:p w:rsidR="009E2526" w:rsidRPr="00AE3108" w:rsidRDefault="009E2526" w:rsidP="009E2526">
      <w:pPr>
        <w:spacing w:after="120" w:line="276" w:lineRule="auto"/>
        <w:ind w:firstLine="0"/>
        <w:jc w:val="center"/>
        <w:rPr>
          <w:rFonts w:ascii="Times New Roman" w:eastAsia="Times New Roman" w:hAnsi="Times New Roman" w:cs="Times New Roman"/>
          <w:b/>
        </w:rPr>
      </w:pPr>
    </w:p>
    <w:p w:rsidR="009E2526" w:rsidRPr="00AE3108" w:rsidRDefault="009E2526" w:rsidP="009E2526">
      <w:pPr>
        <w:spacing w:after="120" w:line="276" w:lineRule="auto"/>
        <w:ind w:firstLine="0"/>
        <w:jc w:val="center"/>
        <w:rPr>
          <w:rFonts w:ascii="Times New Roman" w:eastAsia="Times New Roman" w:hAnsi="Times New Roman" w:cs="Times New Roman"/>
          <w:b/>
        </w:rPr>
      </w:pPr>
      <w:r w:rsidRPr="00AE3108">
        <w:rPr>
          <w:rFonts w:ascii="Times New Roman" w:eastAsia="Times New Roman" w:hAnsi="Times New Roman" w:cs="Times New Roman"/>
          <w:b/>
        </w:rPr>
        <w:t xml:space="preserve"> </w:t>
      </w:r>
      <w:r w:rsidRPr="00AE3108">
        <w:rPr>
          <w:rFonts w:ascii="Times New Roman" w:eastAsia="Times New Roman" w:hAnsi="Times New Roman" w:cs="Times New Roman"/>
          <w:b/>
          <w:bCs/>
          <w:lang w:eastAsia="ru-RU"/>
        </w:rPr>
        <w:t>О внесении изменения в решение Совета Бурлукского сельского поселения Котовского муниципального района Волгоградской области</w:t>
      </w:r>
      <w:r w:rsidRPr="00AE3108">
        <w:rPr>
          <w:rFonts w:ascii="Times New Roman" w:eastAsia="Times New Roman" w:hAnsi="Times New Roman" w:cs="Times New Roman"/>
          <w:b/>
          <w:bCs/>
          <w:i/>
          <w:iCs/>
          <w:lang w:eastAsia="ru-RU"/>
        </w:rPr>
        <w:t xml:space="preserve"> </w:t>
      </w:r>
      <w:r w:rsidRPr="00AE3108">
        <w:rPr>
          <w:rFonts w:ascii="Times New Roman" w:eastAsia="Times New Roman" w:hAnsi="Times New Roman" w:cs="Times New Roman"/>
          <w:b/>
          <w:bCs/>
          <w:lang w:eastAsia="ru-RU"/>
        </w:rPr>
        <w:t xml:space="preserve">от 11.03.2025 г. № 10/8 </w:t>
      </w:r>
      <w:bookmarkStart w:id="0" w:name="_Hlk73706793"/>
      <w:bookmarkEnd w:id="0"/>
      <w:r w:rsidRPr="00AE3108">
        <w:rPr>
          <w:rFonts w:ascii="Times New Roman" w:eastAsia="Times New Roman" w:hAnsi="Times New Roman" w:cs="Times New Roman"/>
          <w:b/>
          <w:bCs/>
          <w:lang w:eastAsia="ru-RU"/>
        </w:rPr>
        <w:t>«Об утверждении Положения о муниципальном жилищном контроле на территории Бурлукского сельском поселении Котовского муниципального района Волгоградской области»</w:t>
      </w:r>
    </w:p>
    <w:p w:rsidR="009E2526" w:rsidRPr="00AE3108" w:rsidRDefault="009E2526" w:rsidP="009E2526">
      <w:pPr>
        <w:widowControl w:val="0"/>
        <w:suppressAutoHyphens w:val="0"/>
        <w:spacing w:line="317" w:lineRule="exact"/>
        <w:ind w:right="9" w:firstLine="0"/>
        <w:jc w:val="both"/>
        <w:outlineLvl w:val="0"/>
        <w:rPr>
          <w:rFonts w:ascii="Times New Roman" w:eastAsia="Times New Roman" w:hAnsi="Times New Roman" w:cs="Times New Roman"/>
          <w:color w:val="000000"/>
          <w:lang w:eastAsia="ru-RU"/>
        </w:rPr>
      </w:pPr>
    </w:p>
    <w:p w:rsidR="009E2526" w:rsidRPr="00AE3108" w:rsidRDefault="009E2526" w:rsidP="009E2526">
      <w:pPr>
        <w:widowControl w:val="0"/>
        <w:suppressAutoHyphens w:val="0"/>
        <w:ind w:firstLine="72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В соответствии с Федеральными </w:t>
      </w:r>
      <w:hyperlink r:id="rId6" w:history="1">
        <w:proofErr w:type="gramStart"/>
        <w:r w:rsidRPr="00AE3108">
          <w:rPr>
            <w:rFonts w:ascii="Times New Roman" w:eastAsia="Times New Roman" w:hAnsi="Times New Roman" w:cs="Times New Roman"/>
            <w:color w:val="000000"/>
            <w:lang w:eastAsia="ru-RU"/>
          </w:rPr>
          <w:t>закон</w:t>
        </w:r>
      </w:hyperlink>
      <w:r w:rsidRPr="00AE3108">
        <w:rPr>
          <w:rFonts w:ascii="Times New Roman" w:eastAsia="Times New Roman" w:hAnsi="Times New Roman" w:cs="Times New Roman"/>
          <w:color w:val="000000"/>
          <w:lang w:eastAsia="ru-RU"/>
        </w:rPr>
        <w:t>ами</w:t>
      </w:r>
      <w:proofErr w:type="gramEnd"/>
      <w:r w:rsidRPr="00AE3108">
        <w:rPr>
          <w:rFonts w:ascii="Times New Roman" w:eastAsia="Times New Roman" w:hAnsi="Times New Roman" w:cs="Times New Roman"/>
          <w:color w:val="000000"/>
          <w:lang w:eastAsia="ru-RU"/>
        </w:rPr>
        <w:t xml:space="preserve">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w:t>
      </w:r>
      <w:proofErr w:type="gramStart"/>
      <w:r w:rsidRPr="00AE3108">
        <w:rPr>
          <w:rFonts w:ascii="Times New Roman" w:eastAsia="Times New Roman" w:hAnsi="Times New Roman" w:cs="Times New Roman"/>
          <w:color w:val="000000"/>
          <w:lang w:eastAsia="ru-RU"/>
        </w:rPr>
        <w:t>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прокурора от</w:t>
      </w:r>
      <w:r w:rsidR="00846FC0" w:rsidRPr="00AE3108">
        <w:rPr>
          <w:rFonts w:ascii="Times New Roman" w:eastAsia="Times New Roman" w:hAnsi="Times New Roman" w:cs="Times New Roman"/>
          <w:color w:val="000000"/>
          <w:lang w:eastAsia="ru-RU"/>
        </w:rPr>
        <w:t xml:space="preserve"> 14</w:t>
      </w:r>
      <w:r w:rsidRPr="00AE3108">
        <w:rPr>
          <w:rFonts w:ascii="Times New Roman" w:eastAsia="Times New Roman" w:hAnsi="Times New Roman" w:cs="Times New Roman"/>
          <w:color w:val="000000"/>
          <w:lang w:eastAsia="ru-RU"/>
        </w:rPr>
        <w:t>.0</w:t>
      </w:r>
      <w:r w:rsidR="00846FC0" w:rsidRPr="00AE3108">
        <w:rPr>
          <w:rFonts w:ascii="Times New Roman" w:eastAsia="Times New Roman" w:hAnsi="Times New Roman" w:cs="Times New Roman"/>
          <w:color w:val="000000"/>
          <w:lang w:eastAsia="ru-RU"/>
        </w:rPr>
        <w:t>4</w:t>
      </w:r>
      <w:r w:rsidRPr="00AE3108">
        <w:rPr>
          <w:rFonts w:ascii="Times New Roman" w:eastAsia="Times New Roman" w:hAnsi="Times New Roman" w:cs="Times New Roman"/>
          <w:color w:val="000000"/>
          <w:lang w:eastAsia="ru-RU"/>
        </w:rPr>
        <w:t>.</w:t>
      </w:r>
      <w:r w:rsidR="00846FC0" w:rsidRPr="00AE3108">
        <w:rPr>
          <w:rFonts w:ascii="Times New Roman" w:eastAsia="Times New Roman" w:hAnsi="Times New Roman" w:cs="Times New Roman"/>
          <w:color w:val="000000"/>
          <w:lang w:eastAsia="ru-RU"/>
        </w:rPr>
        <w:t>2</w:t>
      </w:r>
      <w:r w:rsidRPr="00AE3108">
        <w:rPr>
          <w:rFonts w:ascii="Times New Roman" w:eastAsia="Times New Roman" w:hAnsi="Times New Roman" w:cs="Times New Roman"/>
          <w:color w:val="000000"/>
          <w:lang w:eastAsia="ru-RU"/>
        </w:rPr>
        <w:t>0</w:t>
      </w:r>
      <w:r w:rsidR="00846FC0" w:rsidRPr="00AE3108">
        <w:rPr>
          <w:rFonts w:ascii="Times New Roman" w:eastAsia="Times New Roman" w:hAnsi="Times New Roman" w:cs="Times New Roman"/>
          <w:color w:val="000000"/>
          <w:lang w:eastAsia="ru-RU"/>
        </w:rPr>
        <w:t>26</w:t>
      </w:r>
      <w:r w:rsidRPr="00AE3108">
        <w:rPr>
          <w:rFonts w:ascii="Times New Roman" w:eastAsia="Times New Roman" w:hAnsi="Times New Roman" w:cs="Times New Roman"/>
          <w:color w:val="000000"/>
          <w:lang w:eastAsia="ru-RU"/>
        </w:rPr>
        <w:t xml:space="preserve"> №</w:t>
      </w:r>
      <w:r w:rsidR="00846FC0" w:rsidRPr="00AE3108">
        <w:rPr>
          <w:rFonts w:ascii="Times New Roman" w:eastAsia="Times New Roman" w:hAnsi="Times New Roman" w:cs="Times New Roman"/>
          <w:color w:val="000000"/>
          <w:lang w:eastAsia="ru-RU"/>
        </w:rPr>
        <w:t>7-41-2026</w:t>
      </w:r>
      <w:r w:rsidRPr="00AE3108">
        <w:rPr>
          <w:rFonts w:ascii="Times New Roman" w:eastAsia="Times New Roman" w:hAnsi="Times New Roman" w:cs="Times New Roman"/>
          <w:color w:val="000000"/>
          <w:lang w:eastAsia="ru-RU"/>
        </w:rPr>
        <w:t xml:space="preserve">, руководствуясь Уставом </w:t>
      </w:r>
      <w:r w:rsidR="00846FC0" w:rsidRPr="00AE3108">
        <w:rPr>
          <w:rFonts w:ascii="Times New Roman" w:eastAsia="Times New Roman" w:hAnsi="Times New Roman" w:cs="Times New Roman"/>
          <w:color w:val="000000"/>
          <w:lang w:eastAsia="ru-RU"/>
        </w:rPr>
        <w:t>Бурлукского</w:t>
      </w:r>
      <w:r w:rsidRPr="00AE3108">
        <w:rPr>
          <w:rFonts w:ascii="Times New Roman" w:eastAsia="Times New Roman" w:hAnsi="Times New Roman" w:cs="Times New Roman"/>
          <w:color w:val="000000"/>
          <w:lang w:eastAsia="ru-RU"/>
        </w:rPr>
        <w:t xml:space="preserve"> сельского поселения Котовского муниципального района Волгоградской области, Совет </w:t>
      </w:r>
      <w:r w:rsidR="00846FC0" w:rsidRPr="00AE3108">
        <w:rPr>
          <w:rFonts w:ascii="Times New Roman" w:eastAsia="Times New Roman" w:hAnsi="Times New Roman" w:cs="Times New Roman"/>
          <w:color w:val="000000"/>
          <w:lang w:eastAsia="ru-RU"/>
        </w:rPr>
        <w:t>Бурлукского</w:t>
      </w:r>
      <w:r w:rsidRPr="00AE3108">
        <w:rPr>
          <w:rFonts w:ascii="Times New Roman" w:eastAsia="Times New Roman" w:hAnsi="Times New Roman" w:cs="Times New Roman"/>
          <w:color w:val="000000"/>
          <w:lang w:eastAsia="ru-RU"/>
        </w:rPr>
        <w:t xml:space="preserve"> сельского поселения Котовского муниципального района Волгоградской области, </w:t>
      </w:r>
      <w:proofErr w:type="gramEnd"/>
    </w:p>
    <w:p w:rsidR="009E2526" w:rsidRPr="00AE3108" w:rsidRDefault="009E2526" w:rsidP="009E2526">
      <w:pPr>
        <w:widowControl w:val="0"/>
        <w:suppressAutoHyphens w:val="0"/>
        <w:ind w:firstLine="720"/>
        <w:jc w:val="both"/>
        <w:rPr>
          <w:rFonts w:ascii="Times New Roman" w:eastAsia="Times New Roman" w:hAnsi="Times New Roman" w:cs="Times New Roman"/>
          <w:color w:val="000000"/>
          <w:lang w:eastAsia="ru-RU"/>
        </w:rPr>
      </w:pPr>
    </w:p>
    <w:p w:rsidR="009E2526" w:rsidRPr="00AE3108" w:rsidRDefault="009E2526" w:rsidP="009E2526">
      <w:pPr>
        <w:widowControl w:val="0"/>
        <w:suppressAutoHyphens w:val="0"/>
        <w:ind w:firstLine="72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ab/>
      </w:r>
      <w:r w:rsidRPr="00AE3108">
        <w:rPr>
          <w:rFonts w:ascii="Times New Roman" w:eastAsia="Times New Roman" w:hAnsi="Times New Roman" w:cs="Times New Roman"/>
          <w:color w:val="000000"/>
          <w:lang w:eastAsia="ru-RU"/>
        </w:rPr>
        <w:tab/>
      </w:r>
      <w:r w:rsidRPr="00AE3108">
        <w:rPr>
          <w:rFonts w:ascii="Times New Roman" w:eastAsia="Times New Roman" w:hAnsi="Times New Roman" w:cs="Times New Roman"/>
          <w:color w:val="000000"/>
          <w:lang w:eastAsia="ru-RU"/>
        </w:rPr>
        <w:tab/>
      </w:r>
      <w:r w:rsidRPr="00AE3108">
        <w:rPr>
          <w:rFonts w:ascii="Times New Roman" w:eastAsia="Times New Roman" w:hAnsi="Times New Roman" w:cs="Times New Roman"/>
          <w:color w:val="000000"/>
          <w:lang w:eastAsia="ru-RU"/>
        </w:rPr>
        <w:tab/>
        <w:t xml:space="preserve">    РЕШИЛ: </w:t>
      </w:r>
    </w:p>
    <w:p w:rsidR="009E2526" w:rsidRPr="00AE3108" w:rsidRDefault="009E2526" w:rsidP="009E2526">
      <w:pPr>
        <w:widowControl w:val="0"/>
        <w:suppressAutoHyphens w:val="0"/>
        <w:ind w:firstLine="720"/>
        <w:jc w:val="both"/>
        <w:rPr>
          <w:rFonts w:ascii="Times New Roman" w:eastAsia="Times New Roman" w:hAnsi="Times New Roman" w:cs="Times New Roman"/>
          <w:color w:val="000000"/>
          <w:lang w:eastAsia="ru-RU"/>
        </w:rPr>
      </w:pP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1. Внести в Положение о муниципальном жилищном контроле на </w:t>
      </w:r>
      <w:r w:rsidR="00846FC0" w:rsidRPr="00AE3108">
        <w:rPr>
          <w:rFonts w:ascii="Times New Roman" w:eastAsia="Times New Roman" w:hAnsi="Times New Roman" w:cs="Times New Roman"/>
          <w:color w:val="000000"/>
          <w:lang w:eastAsia="ru-RU"/>
        </w:rPr>
        <w:t>территории Бурлукского</w:t>
      </w:r>
      <w:r w:rsidRPr="00AE3108">
        <w:rPr>
          <w:rFonts w:ascii="Times New Roman" w:eastAsia="Times New Roman" w:hAnsi="Times New Roman" w:cs="Times New Roman"/>
          <w:color w:val="000000"/>
          <w:lang w:eastAsia="ru-RU"/>
        </w:rPr>
        <w:t xml:space="preserve"> сельском поселении Котовского муниципального района Волгоградской </w:t>
      </w:r>
      <w:r w:rsidR="00846FC0" w:rsidRPr="00AE3108">
        <w:rPr>
          <w:rFonts w:ascii="Times New Roman" w:eastAsia="Times New Roman" w:hAnsi="Times New Roman" w:cs="Times New Roman"/>
          <w:color w:val="000000"/>
          <w:lang w:eastAsia="ru-RU"/>
        </w:rPr>
        <w:t>области, утвержденное</w:t>
      </w:r>
      <w:r w:rsidRPr="00AE3108">
        <w:rPr>
          <w:rFonts w:ascii="Times New Roman" w:eastAsia="Times New Roman" w:hAnsi="Times New Roman" w:cs="Times New Roman"/>
          <w:color w:val="000000"/>
          <w:lang w:eastAsia="ru-RU"/>
        </w:rPr>
        <w:t xml:space="preserve"> решением Совета </w:t>
      </w:r>
      <w:r w:rsidR="00846FC0" w:rsidRPr="00AE3108">
        <w:rPr>
          <w:rFonts w:ascii="Times New Roman" w:eastAsia="Times New Roman" w:hAnsi="Times New Roman" w:cs="Times New Roman"/>
          <w:color w:val="000000"/>
          <w:lang w:eastAsia="ru-RU"/>
        </w:rPr>
        <w:t>Бурлукского</w:t>
      </w:r>
      <w:r w:rsidRPr="00AE3108">
        <w:rPr>
          <w:rFonts w:ascii="Times New Roman" w:eastAsia="Times New Roman" w:hAnsi="Times New Roman" w:cs="Times New Roman"/>
          <w:color w:val="000000"/>
          <w:lang w:eastAsia="ru-RU"/>
        </w:rPr>
        <w:t xml:space="preserve"> сельского поселения Котовского муниципального района Волгоградской области от </w:t>
      </w:r>
      <w:r w:rsidR="00846FC0" w:rsidRPr="00AE3108">
        <w:rPr>
          <w:rFonts w:ascii="Times New Roman" w:eastAsia="Times New Roman" w:hAnsi="Times New Roman" w:cs="Times New Roman"/>
          <w:color w:val="000000"/>
          <w:lang w:eastAsia="ru-RU"/>
        </w:rPr>
        <w:t>11</w:t>
      </w:r>
      <w:r w:rsidRPr="00AE3108">
        <w:rPr>
          <w:rFonts w:ascii="Times New Roman" w:eastAsia="Times New Roman" w:hAnsi="Times New Roman" w:cs="Times New Roman"/>
          <w:color w:val="000000"/>
          <w:lang w:eastAsia="ru-RU"/>
        </w:rPr>
        <w:t>.0</w:t>
      </w:r>
      <w:r w:rsidR="00846FC0" w:rsidRPr="00AE3108">
        <w:rPr>
          <w:rFonts w:ascii="Times New Roman" w:eastAsia="Times New Roman" w:hAnsi="Times New Roman" w:cs="Times New Roman"/>
          <w:color w:val="000000"/>
          <w:lang w:eastAsia="ru-RU"/>
        </w:rPr>
        <w:t>3</w:t>
      </w:r>
      <w:r w:rsidRPr="00AE3108">
        <w:rPr>
          <w:rFonts w:ascii="Times New Roman" w:eastAsia="Times New Roman" w:hAnsi="Times New Roman" w:cs="Times New Roman"/>
          <w:color w:val="000000"/>
          <w:lang w:eastAsia="ru-RU"/>
        </w:rPr>
        <w:t>.2025 г. № 1</w:t>
      </w:r>
      <w:r w:rsidR="00846FC0" w:rsidRPr="00AE3108">
        <w:rPr>
          <w:rFonts w:ascii="Times New Roman" w:eastAsia="Times New Roman" w:hAnsi="Times New Roman" w:cs="Times New Roman"/>
          <w:color w:val="000000"/>
          <w:lang w:eastAsia="ru-RU"/>
        </w:rPr>
        <w:t>0</w:t>
      </w:r>
      <w:r w:rsidRPr="00AE3108">
        <w:rPr>
          <w:rFonts w:ascii="Times New Roman" w:eastAsia="Times New Roman" w:hAnsi="Times New Roman" w:cs="Times New Roman"/>
          <w:color w:val="000000"/>
          <w:lang w:eastAsia="ru-RU"/>
        </w:rPr>
        <w:t>/</w:t>
      </w:r>
      <w:r w:rsidR="00846FC0" w:rsidRPr="00AE3108">
        <w:rPr>
          <w:rFonts w:ascii="Times New Roman" w:eastAsia="Times New Roman" w:hAnsi="Times New Roman" w:cs="Times New Roman"/>
          <w:color w:val="000000"/>
          <w:lang w:eastAsia="ru-RU"/>
        </w:rPr>
        <w:t>8</w:t>
      </w:r>
      <w:r w:rsidRPr="00AE3108">
        <w:rPr>
          <w:rFonts w:ascii="Times New Roman" w:eastAsia="Times New Roman" w:hAnsi="Times New Roman" w:cs="Times New Roman"/>
          <w:color w:val="000000"/>
          <w:lang w:eastAsia="ru-RU"/>
        </w:rPr>
        <w:t>, следующие изменения: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1.1. абзац одиннадцатый подпункта 1 пункта 1.2 в следующей редакции: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 xml:space="preserve">«порядку размещения информации в государственной информационной системе жилищно-коммунального хозяйства </w:t>
      </w:r>
      <w:proofErr w:type="spellStart"/>
      <w:r w:rsidRPr="00AE3108">
        <w:rPr>
          <w:rFonts w:ascii="Times New Roman" w:eastAsia="Times New Roman" w:hAnsi="Times New Roman" w:cs="Times New Roman"/>
          <w:color w:val="000000"/>
          <w:lang w:eastAsia="ru-RU"/>
        </w:rPr>
        <w:t>ресурсоснабжающими</w:t>
      </w:r>
      <w:proofErr w:type="spellEnd"/>
      <w:r w:rsidRPr="00AE3108">
        <w:rPr>
          <w:rFonts w:ascii="Times New Roman" w:eastAsia="Times New Roman" w:hAnsi="Times New Roman" w:cs="Times New Roman"/>
          <w:color w:val="000000"/>
          <w:lang w:eastAsia="ru-RU"/>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w:t>
      </w:r>
      <w:proofErr w:type="gramEnd"/>
      <w:r w:rsidRPr="00AE3108">
        <w:rPr>
          <w:rFonts w:ascii="Times New Roman" w:eastAsia="Times New Roman" w:hAnsi="Times New Roman" w:cs="Times New Roman"/>
          <w:color w:val="000000"/>
          <w:lang w:eastAsia="ru-RU"/>
        </w:rPr>
        <w:t xml:space="preserve"> размещения информации в государственной информационной системе жилищно-коммунального хозяйства</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1.2. в пункте 1.8.1:</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подпункт 3 после слов «в едином реестре контрольных» дополнить словом «(надзорных)»;</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подпункт 5 после слов «не препятствовать присутствию контролируемых лиц, их представителей</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дополнить словами «представителей саморегулируемой организации, если для контролируемого лица предусмотрено обязательное членство в саморегулируемой организации,»;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1.3. в пункте 2.4:</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дополнить новым абзацем вторым следующего содержания: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«Объект контроля считается отнесенным к одной из категорий риска после внесения сведений в единый реестр видов контроля</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абзац второй считать абзацем третьим;</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1.4. пункт 3.2.3 после слов «в Контрольный орган» дополнить словами «, в том числе посредством единого портала государственных и муниципальных услуг</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1.5. в абзаце втором подпункта 3.3.2. пункта 3.3. после слов «видео-конференц-связи</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дополнить словами «использования мобильного приложения «Инспектор»,»;</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1.6. пункт 3.4. изложить в новой редакции:</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«3.4. Профилактический визит</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w:t>
      </w:r>
      <w:r w:rsidRPr="00AE3108">
        <w:rPr>
          <w:rFonts w:ascii="Times New Roman" w:eastAsia="Times New Roman" w:hAnsi="Times New Roman" w:cs="Times New Roman"/>
          <w:color w:val="000000"/>
          <w:lang w:eastAsia="ru-RU"/>
        </w:rPr>
        <w:lastRenderedPageBreak/>
        <w:t>мобильного приложения «Инспектор».</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3.4.3. Обязательный профилактический визит проводится: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по поручению:</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а) Президента Российской Федерации;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AE3108">
        <w:rPr>
          <w:rFonts w:ascii="Times New Roman" w:eastAsia="Times New Roman" w:hAnsi="Times New Roman" w:cs="Times New Roman"/>
          <w:color w:val="000000"/>
          <w:lang w:eastAsia="ru-RU"/>
        </w:rPr>
        <w:t>согласованному</w:t>
      </w:r>
      <w:proofErr w:type="gramEnd"/>
      <w:r w:rsidRPr="00AE3108">
        <w:rPr>
          <w:rFonts w:ascii="Times New Roman" w:eastAsia="Times New Roman" w:hAnsi="Times New Roman" w:cs="Times New Roman"/>
          <w:color w:val="000000"/>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w:t>
      </w:r>
      <w:r w:rsidR="00846FC0" w:rsidRPr="00AE3108">
        <w:rPr>
          <w:rFonts w:ascii="Times New Roman" w:eastAsia="Times New Roman" w:hAnsi="Times New Roman" w:cs="Times New Roman"/>
          <w:color w:val="000000"/>
          <w:lang w:eastAsia="ru-RU"/>
        </w:rPr>
        <w:t>», обязательные</w:t>
      </w:r>
      <w:r w:rsidRPr="00AE3108">
        <w:rPr>
          <w:rFonts w:ascii="Times New Roman" w:eastAsia="Times New Roman" w:hAnsi="Times New Roman" w:cs="Times New Roman"/>
          <w:color w:val="000000"/>
          <w:lang w:eastAsia="ru-RU"/>
        </w:rPr>
        <w:t xml:space="preserve"> профилактические визиты в рамках муниципального контроля осуществляются со следующей периодичностью:</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для объектов контроля, отнесенных к категории значительного риска, –  один обязательный профилактический визит в 3 года;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для объектов контроля, отнесенных к категории среднего риска, – один обязательный профилактический визит в 5 лет;</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для объектов контроля, отнесенных к категории умеренного риска, – один обязательный профилактический визит в 6 лет</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Уполномоченное должностное лицо Контрольного органа вправе не позднее трех месяцев </w:t>
      </w:r>
      <w:proofErr w:type="gramStart"/>
      <w:r w:rsidRPr="00AE3108">
        <w:rPr>
          <w:rFonts w:ascii="Times New Roman" w:eastAsia="Times New Roman" w:hAnsi="Times New Roman" w:cs="Times New Roman"/>
          <w:color w:val="000000"/>
          <w:lang w:eastAsia="ru-RU"/>
        </w:rPr>
        <w:t>с даты составления</w:t>
      </w:r>
      <w:proofErr w:type="gramEnd"/>
      <w:r w:rsidRPr="00AE3108">
        <w:rPr>
          <w:rFonts w:ascii="Times New Roman" w:eastAsia="Times New Roman" w:hAnsi="Times New Roman" w:cs="Times New Roman"/>
          <w:color w:val="000000"/>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3.4.11. Решение об отказе в проведении профилактического визита принимается в следующих случаях:</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от контролируемого лица поступило уведомление об отзыве заявления;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w:t>
      </w:r>
      <w:r w:rsidRPr="00AE3108">
        <w:rPr>
          <w:rFonts w:ascii="Times New Roman" w:eastAsia="Times New Roman" w:hAnsi="Times New Roman" w:cs="Times New Roman"/>
          <w:color w:val="000000"/>
          <w:lang w:eastAsia="ru-RU"/>
        </w:rPr>
        <w:lastRenderedPageBreak/>
        <w:t>проведения профилактического визита;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в течение года до даты подачи заявления Контрольным органом проведен профилактический визит по ранее поданному заявлению;</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5) контролируемое лицо не соответствует критериям, предусмотренным абзацем первым пункта 3.4.9 настоящего Положения.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3.4.13. 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1.7. абзац восьмой подпункта 4.1.3. пункта 4.1., исключить;</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1.8. подпункт 4.1.5. пункта 4.1. дополнить абзацем третьим следующего содержания: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1.9. подпункт 4.1.7. пункта 4.1. дополнить абзацами четвертым и пятым следующего содержания: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«Документы, иные материалы, являющиеся доказательствами нарушения обязательных требований, приобщаются к акту.</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Заполненные при проведении контрольного мероприятия проверочные листы должны быть приобщены к акту</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1.10. подпункты 4.1.8. и 4.1.9. изложить в новой редакции: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4.1.9. </w:t>
      </w:r>
      <w:proofErr w:type="gramStart"/>
      <w:r w:rsidRPr="00AE3108">
        <w:rPr>
          <w:rFonts w:ascii="Times New Roman" w:eastAsia="Times New Roman" w:hAnsi="Times New Roman" w:cs="Times New Roman"/>
          <w:color w:val="000000"/>
          <w:lang w:eastAsia="ru-RU"/>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roofErr w:type="gramEnd"/>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1.11. подпункт 4.1.11. пункта 4.1. изложить в новой редакции: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sidRPr="00AE3108">
        <w:rPr>
          <w:rFonts w:ascii="Times New Roman" w:eastAsia="Times New Roman" w:hAnsi="Times New Roman" w:cs="Times New Roman"/>
          <w:color w:val="000000"/>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1.12. подпункт 4.1.12. пункта 4.1. изложить в новой редакции:</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«4.1.12. </w:t>
      </w:r>
      <w:proofErr w:type="gramStart"/>
      <w:r w:rsidRPr="00AE3108">
        <w:rPr>
          <w:rFonts w:ascii="Times New Roman" w:eastAsia="Times New Roman" w:hAnsi="Times New Roman" w:cs="Times New Roman"/>
          <w:color w:val="000000"/>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sidRPr="00AE3108">
        <w:rPr>
          <w:rFonts w:ascii="Times New Roman" w:eastAsia="Times New Roman" w:hAnsi="Times New Roman" w:cs="Times New Roman"/>
          <w:color w:val="000000"/>
          <w:lang w:eastAsia="ru-RU"/>
        </w:rPr>
        <w:t xml:space="preserve"> </w:t>
      </w:r>
      <w:proofErr w:type="gramStart"/>
      <w:r w:rsidRPr="00AE3108">
        <w:rPr>
          <w:rFonts w:ascii="Times New Roman" w:eastAsia="Times New Roman" w:hAnsi="Times New Roman" w:cs="Times New Roman"/>
          <w:color w:val="000000"/>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1.13. пункт 4.2. дополнить подпунктами 4.2.4. – 4.2.10 в следующей редакции: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«4.2.4. Соглашение должно включать:</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перечень выявленных нарушений обязательных требований, подлежащих устранению контролируемым лицом;</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срок исполнения соглашения.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4.2.5. По истечении срока исполнения соглашения </w:t>
      </w:r>
      <w:r w:rsidR="00846FC0" w:rsidRPr="00AE3108">
        <w:rPr>
          <w:rFonts w:ascii="Times New Roman" w:eastAsia="Times New Roman" w:hAnsi="Times New Roman" w:cs="Times New Roman"/>
          <w:color w:val="000000"/>
          <w:lang w:eastAsia="ru-RU"/>
        </w:rPr>
        <w:t>Контрольный орган</w:t>
      </w:r>
      <w:r w:rsidRPr="00AE3108">
        <w:rPr>
          <w:rFonts w:ascii="Times New Roman" w:eastAsia="Times New Roman" w:hAnsi="Times New Roman" w:cs="Times New Roman"/>
          <w:color w:val="000000"/>
          <w:lang w:eastAsia="ru-RU"/>
        </w:rPr>
        <w:t xml:space="preserve"> принимает решение о признании соглашения </w:t>
      </w:r>
      <w:proofErr w:type="gramStart"/>
      <w:r w:rsidRPr="00AE3108">
        <w:rPr>
          <w:rFonts w:ascii="Times New Roman" w:eastAsia="Times New Roman" w:hAnsi="Times New Roman" w:cs="Times New Roman"/>
          <w:color w:val="000000"/>
          <w:lang w:eastAsia="ru-RU"/>
        </w:rPr>
        <w:t>исполненным</w:t>
      </w:r>
      <w:proofErr w:type="gramEnd"/>
      <w:r w:rsidRPr="00AE3108">
        <w:rPr>
          <w:rFonts w:ascii="Times New Roman" w:eastAsia="Times New Roman" w:hAnsi="Times New Roman" w:cs="Times New Roman"/>
          <w:color w:val="000000"/>
          <w:lang w:eastAsia="ru-RU"/>
        </w:rPr>
        <w:t xml:space="preserve"> или неисполненным.</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AE3108">
        <w:rPr>
          <w:rFonts w:ascii="Times New Roman" w:eastAsia="Times New Roman" w:hAnsi="Times New Roman" w:cs="Times New Roman"/>
          <w:color w:val="000000"/>
          <w:lang w:eastAsia="ru-RU"/>
        </w:rPr>
        <w:t xml:space="preserve">безопасности) </w:t>
      </w:r>
      <w:proofErr w:type="gramEnd"/>
      <w:r w:rsidRPr="00AE3108">
        <w:rPr>
          <w:rFonts w:ascii="Times New Roman" w:eastAsia="Times New Roman" w:hAnsi="Times New Roman" w:cs="Times New Roman"/>
          <w:color w:val="000000"/>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4.2.10. 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1.14. пункт 4.5.2 дополнить абзацем третьим следующего содержания:</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1.15. абзац первый подпункта 4.5.8. пункта 4.5. изложить в новой редакции:</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w:t>
      </w:r>
      <w:r w:rsidRPr="00AE3108">
        <w:rPr>
          <w:rFonts w:ascii="Times New Roman" w:eastAsia="Times New Roman" w:hAnsi="Times New Roman" w:cs="Times New Roman"/>
          <w:color w:val="000000"/>
          <w:lang w:eastAsia="ru-RU"/>
        </w:rPr>
        <w:tab/>
      </w:r>
    </w:p>
    <w:p w:rsidR="009E2526" w:rsidRPr="00AE3108" w:rsidRDefault="009E2526" w:rsidP="00AE3108">
      <w:pPr>
        <w:widowControl w:val="0"/>
        <w:tabs>
          <w:tab w:val="left" w:pos="1134"/>
        </w:tabs>
        <w:suppressAutoHyphens w:val="0"/>
        <w:ind w:firstLineChars="200" w:firstLine="44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1.16. подпункт 4.6.8. пункта 4.6. дополнить абзацем третьим следующего содержания:</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sidRPr="00AE3108">
        <w:rPr>
          <w:rFonts w:ascii="Times New Roman" w:eastAsia="Times New Roman" w:hAnsi="Times New Roman" w:cs="Times New Roman"/>
          <w:color w:val="000000"/>
          <w:lang w:eastAsia="ru-RU"/>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AE3108">
        <w:rPr>
          <w:rFonts w:ascii="Times New Roman" w:eastAsia="Times New Roman" w:hAnsi="Times New Roman" w:cs="Times New Roman"/>
          <w:color w:val="000000"/>
          <w:lang w:eastAsia="ru-RU"/>
        </w:rPr>
        <w:t>микропредприятий</w:t>
      </w:r>
      <w:proofErr w:type="spellEnd"/>
      <w:r w:rsidRPr="00AE3108">
        <w:rPr>
          <w:rFonts w:ascii="Times New Roman" w:eastAsia="Times New Roman" w:hAnsi="Times New Roman" w:cs="Times New Roman"/>
          <w:color w:val="000000"/>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AE3108">
        <w:rPr>
          <w:rFonts w:ascii="Times New Roman" w:eastAsia="Times New Roman" w:hAnsi="Times New Roman" w:cs="Times New Roman"/>
          <w:color w:val="000000"/>
          <w:lang w:eastAsia="ru-RU"/>
        </w:rPr>
        <w:t>микропредприятий</w:t>
      </w:r>
      <w:proofErr w:type="spellEnd"/>
      <w:r w:rsidRPr="00AE3108">
        <w:rPr>
          <w:rFonts w:ascii="Times New Roman" w:eastAsia="Times New Roman" w:hAnsi="Times New Roman" w:cs="Times New Roman"/>
          <w:color w:val="000000"/>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1.17. Раздел 4 дополнить пунктами 4.8. и 4.9. следующего содержания: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«4.8. Наблюдение за соблюдением обязательных требований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lastRenderedPageBreak/>
        <w:t>(мониторинг безопасности)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4.8.1. </w:t>
      </w:r>
      <w:proofErr w:type="gramStart"/>
      <w:r w:rsidRPr="00AE3108">
        <w:rPr>
          <w:rFonts w:ascii="Times New Roman" w:eastAsia="Times New Roman" w:hAnsi="Times New Roman" w:cs="Times New Roman"/>
          <w:color w:val="000000"/>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AE3108">
        <w:rPr>
          <w:rFonts w:ascii="Times New Roman" w:eastAsia="Times New Roman" w:hAnsi="Times New Roman" w:cs="Times New Roman"/>
          <w:color w:val="000000"/>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решение об объявлении предостережения;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 Выездное обследование</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4.9.1. Выездное обследование проводится в целях оценки соблюдения контролируемыми лицами обязательных требований.</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4.9.3. Выездное обследование проводится без информирования контролируемого лица.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1.18. в подпункте пятом пункта 5.1 слово «обязательных», исключить;</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1.19. пункт 5.3. изложить в новой редакции: </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«5.3.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AE3108">
        <w:rPr>
          <w:rFonts w:ascii="Times New Roman" w:eastAsia="Times New Roman" w:hAnsi="Times New Roman" w:cs="Times New Roman"/>
          <w:color w:val="000000"/>
          <w:lang w:eastAsia="ru-RU"/>
        </w:rPr>
        <w:t>.»;</w:t>
      </w:r>
      <w:proofErr w:type="gramEnd"/>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1.20.  в абзаце первом пункта 5.8, пункте 5.15, абзаце первом пункта 5.20 слова «(заместителем руководителя)», «(заместитель руководителя)» исключить.</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1.21. приложение 5 к Положению, исключить.</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color w:val="000000"/>
          <w:lang w:eastAsia="ru-RU"/>
        </w:rPr>
        <w:t xml:space="preserve">         2.  Настоящее решение вступает в силу со дня официального обнародования.</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lang w:eastAsia="ru-RU"/>
        </w:rPr>
        <w:t xml:space="preserve">         3.     </w:t>
      </w:r>
      <w:proofErr w:type="gramStart"/>
      <w:r w:rsidRPr="00AE3108">
        <w:rPr>
          <w:rFonts w:ascii="Times New Roman" w:eastAsia="Times New Roman" w:hAnsi="Times New Roman" w:cs="Times New Roman"/>
          <w:lang w:eastAsia="ru-RU"/>
        </w:rPr>
        <w:t xml:space="preserve">Контроль </w:t>
      </w:r>
      <w:r w:rsidRPr="00AE3108">
        <w:rPr>
          <w:rFonts w:ascii="Times New Roman" w:eastAsia="Times New Roman" w:hAnsi="Times New Roman" w:cs="Times New Roman"/>
          <w:color w:val="000000"/>
          <w:lang w:eastAsia="ru-RU"/>
        </w:rPr>
        <w:t>за</w:t>
      </w:r>
      <w:proofErr w:type="gramEnd"/>
      <w:r w:rsidRPr="00AE3108">
        <w:rPr>
          <w:rFonts w:ascii="Times New Roman" w:eastAsia="Times New Roman" w:hAnsi="Times New Roman" w:cs="Times New Roman"/>
          <w:color w:val="000000"/>
          <w:lang w:eastAsia="ru-RU"/>
        </w:rPr>
        <w:t xml:space="preserve"> исполнением настоящего решения оставляю за собой.  </w:t>
      </w:r>
    </w:p>
    <w:p w:rsidR="009E2526" w:rsidRPr="00AE3108" w:rsidRDefault="009E2526"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Глава Бурлукского сельского поселения</w:t>
      </w:r>
    </w:p>
    <w:p w:rsidR="00846FC0"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Котовского муниципального района</w:t>
      </w:r>
    </w:p>
    <w:p w:rsidR="009E2526" w:rsidRPr="00AE3108" w:rsidRDefault="00846FC0" w:rsidP="009E2526">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Волгоградской области                     ____________</w:t>
      </w:r>
      <w:r w:rsidR="00AE3108">
        <w:rPr>
          <w:rFonts w:ascii="Times New Roman" w:eastAsia="Times New Roman" w:hAnsi="Times New Roman" w:cs="Times New Roman"/>
          <w:color w:val="000000"/>
          <w:lang w:eastAsia="ru-RU"/>
        </w:rPr>
        <w:t xml:space="preserve">                                          </w:t>
      </w:r>
      <w:r w:rsidRPr="00AE3108">
        <w:rPr>
          <w:rFonts w:ascii="Times New Roman" w:eastAsia="Times New Roman" w:hAnsi="Times New Roman" w:cs="Times New Roman"/>
          <w:color w:val="000000"/>
          <w:lang w:eastAsia="ru-RU"/>
        </w:rPr>
        <w:t xml:space="preserve"> О.И. Манжитова </w:t>
      </w:r>
      <w:r w:rsidR="009E2526" w:rsidRPr="00AE3108">
        <w:rPr>
          <w:rFonts w:ascii="Times New Roman" w:eastAsia="Times New Roman" w:hAnsi="Times New Roman" w:cs="Times New Roman"/>
          <w:color w:val="000000"/>
          <w:lang w:eastAsia="ru-RU"/>
        </w:rPr>
        <w:t xml:space="preserve">  </w:t>
      </w:r>
    </w:p>
    <w:p w:rsidR="009E2526" w:rsidRPr="00AE3108" w:rsidRDefault="009E2526" w:rsidP="009E2526">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 </w:t>
      </w:r>
      <w:r w:rsidRPr="00AE3108">
        <w:rPr>
          <w:rFonts w:ascii="Times New Roman" w:eastAsia="Times New Roman" w:hAnsi="Times New Roman" w:cs="Times New Roman"/>
          <w:i/>
          <w:color w:val="000000"/>
          <w:lang w:eastAsia="ru-RU"/>
        </w:rPr>
        <w:t xml:space="preserve"> </w:t>
      </w:r>
    </w:p>
    <w:p w:rsidR="009E2526" w:rsidRPr="00AE3108" w:rsidRDefault="009E2526" w:rsidP="009E2526">
      <w:pPr>
        <w:spacing w:after="120" w:line="276" w:lineRule="auto"/>
        <w:ind w:firstLine="0"/>
        <w:rPr>
          <w:rFonts w:ascii="Times New Roman" w:eastAsia="Times New Roman" w:hAnsi="Times New Roman" w:cs="Times New Roman"/>
          <w:shd w:val="clear" w:color="auto" w:fill="FFFF00"/>
          <w:lang w:eastAsia="ru-RU"/>
        </w:rPr>
      </w:pPr>
      <w:r w:rsidRPr="00AE3108">
        <w:rPr>
          <w:rFonts w:ascii="Times New Roman" w:eastAsia="Times New Roman" w:hAnsi="Times New Roman" w:cs="Times New Roman"/>
          <w:b/>
        </w:rPr>
        <w:t xml:space="preserve">                                       </w:t>
      </w:r>
    </w:p>
    <w:p w:rsidR="00FB76C9" w:rsidRPr="00AE3108" w:rsidRDefault="00FB76C9">
      <w:pPr>
        <w:rPr>
          <w:rFonts w:ascii="Times New Roman" w:hAnsi="Times New Roman" w:cs="Times New Roman"/>
        </w:rPr>
      </w:pPr>
    </w:p>
    <w:p w:rsidR="00846FC0" w:rsidRPr="00AE3108" w:rsidRDefault="00846FC0">
      <w:pPr>
        <w:rPr>
          <w:rFonts w:ascii="Times New Roman" w:hAnsi="Times New Roman" w:cs="Times New Roman"/>
        </w:rPr>
      </w:pPr>
    </w:p>
    <w:p w:rsidR="00846FC0" w:rsidRPr="00AE3108" w:rsidRDefault="00846FC0">
      <w:pPr>
        <w:rPr>
          <w:rFonts w:ascii="Times New Roman" w:hAnsi="Times New Roman" w:cs="Times New Roman"/>
        </w:rPr>
      </w:pPr>
    </w:p>
    <w:p w:rsidR="00846FC0" w:rsidRPr="00AE3108" w:rsidRDefault="00846FC0">
      <w:pPr>
        <w:rPr>
          <w:rFonts w:ascii="Times New Roman" w:hAnsi="Times New Roman" w:cs="Times New Roman"/>
        </w:rPr>
      </w:pPr>
    </w:p>
    <w:p w:rsidR="00846FC0" w:rsidRPr="00AE3108" w:rsidRDefault="00846FC0">
      <w:pPr>
        <w:rPr>
          <w:rFonts w:ascii="Times New Roman" w:hAnsi="Times New Roman" w:cs="Times New Roman"/>
        </w:rPr>
      </w:pPr>
    </w:p>
    <w:p w:rsidR="00846FC0" w:rsidRPr="00AE3108" w:rsidRDefault="00846FC0">
      <w:pPr>
        <w:rPr>
          <w:rFonts w:ascii="Times New Roman" w:hAnsi="Times New Roman" w:cs="Times New Roman"/>
        </w:rPr>
      </w:pPr>
    </w:p>
    <w:p w:rsidR="00846FC0" w:rsidRPr="00AE3108" w:rsidRDefault="00846FC0" w:rsidP="00846FC0">
      <w:pPr>
        <w:widowControl w:val="0"/>
        <w:ind w:left="5102" w:firstLine="0"/>
        <w:outlineLvl w:val="0"/>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УТВЕРЖДЕНО</w:t>
      </w:r>
    </w:p>
    <w:p w:rsidR="003D528E" w:rsidRPr="00AE3108" w:rsidRDefault="00846FC0" w:rsidP="00846FC0">
      <w:pPr>
        <w:widowControl w:val="0"/>
        <w:autoSpaceDE w:val="0"/>
        <w:ind w:left="5103" w:firstLine="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решением Бурлукского сельского поселения Котовского муниципального района Волгоградской области</w:t>
      </w:r>
    </w:p>
    <w:p w:rsidR="00846FC0" w:rsidRPr="00AE3108" w:rsidRDefault="00846FC0" w:rsidP="00846FC0">
      <w:pPr>
        <w:widowControl w:val="0"/>
        <w:autoSpaceDE w:val="0"/>
        <w:ind w:left="5103" w:firstLine="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от «05» мая 2026 г. №16/12</w:t>
      </w:r>
    </w:p>
    <w:p w:rsidR="00846FC0" w:rsidRPr="00AE3108" w:rsidRDefault="00846FC0" w:rsidP="00846FC0">
      <w:pPr>
        <w:widowControl w:val="0"/>
        <w:ind w:firstLine="0"/>
        <w:jc w:val="center"/>
        <w:rPr>
          <w:rFonts w:ascii="Times New Roman" w:eastAsia="Times New Roman" w:hAnsi="Times New Roman" w:cs="Times New Roman"/>
          <w:color w:val="000000"/>
          <w:lang w:eastAsia="zh-CN"/>
        </w:rPr>
      </w:pPr>
      <w:bookmarkStart w:id="1" w:name="Par35"/>
      <w:bookmarkEnd w:id="1"/>
    </w:p>
    <w:p w:rsidR="00846FC0" w:rsidRPr="00AE3108" w:rsidRDefault="00846FC0" w:rsidP="00846FC0">
      <w:pPr>
        <w:widowControl w:val="0"/>
        <w:spacing w:line="240" w:lineRule="exact"/>
        <w:ind w:firstLine="540"/>
        <w:jc w:val="center"/>
        <w:rPr>
          <w:rFonts w:ascii="Times New Roman" w:eastAsia="Times New Roman" w:hAnsi="Times New Roman" w:cs="Times New Roman"/>
          <w:lang w:eastAsia="zh-CN"/>
        </w:rPr>
      </w:pPr>
    </w:p>
    <w:p w:rsidR="00846FC0" w:rsidRPr="00AE3108" w:rsidRDefault="00846FC0" w:rsidP="00846FC0">
      <w:pPr>
        <w:widowControl w:val="0"/>
        <w:spacing w:line="240" w:lineRule="exact"/>
        <w:ind w:firstLine="540"/>
        <w:jc w:val="center"/>
        <w:rPr>
          <w:rFonts w:ascii="Times New Roman" w:eastAsia="Times New Roman" w:hAnsi="Times New Roman" w:cs="Times New Roman"/>
          <w:b/>
          <w:lang w:eastAsia="zh-CN"/>
        </w:rPr>
      </w:pPr>
      <w:r w:rsidRPr="00AE3108">
        <w:rPr>
          <w:rFonts w:ascii="Times New Roman" w:eastAsia="Times New Roman" w:hAnsi="Times New Roman" w:cs="Times New Roman"/>
          <w:b/>
          <w:lang w:eastAsia="zh-CN"/>
        </w:rPr>
        <w:t>ПОЛОЖЕНИЕ</w:t>
      </w:r>
    </w:p>
    <w:p w:rsidR="00846FC0" w:rsidRPr="00AE3108" w:rsidRDefault="00846FC0" w:rsidP="00846FC0">
      <w:pPr>
        <w:widowControl w:val="0"/>
        <w:ind w:firstLine="540"/>
        <w:jc w:val="center"/>
        <w:rPr>
          <w:rFonts w:ascii="Times New Roman" w:eastAsia="Times New Roman" w:hAnsi="Times New Roman" w:cs="Times New Roman"/>
          <w:b/>
          <w:lang w:eastAsia="zh-CN"/>
        </w:rPr>
      </w:pPr>
      <w:r w:rsidRPr="00AE3108">
        <w:rPr>
          <w:rFonts w:ascii="Times New Roman" w:eastAsia="Times New Roman" w:hAnsi="Times New Roman" w:cs="Times New Roman"/>
          <w:b/>
          <w:lang w:eastAsia="zh-CN"/>
        </w:rPr>
        <w:t xml:space="preserve">о муниципальном жилищном контроле </w:t>
      </w:r>
      <w:bookmarkStart w:id="2" w:name="_Hlk164872603"/>
      <w:r w:rsidRPr="00AE3108">
        <w:rPr>
          <w:rFonts w:ascii="Times New Roman" w:eastAsia="Times New Roman" w:hAnsi="Times New Roman" w:cs="Times New Roman"/>
          <w:b/>
          <w:lang w:eastAsia="zh-CN"/>
        </w:rPr>
        <w:t>на территории</w:t>
      </w:r>
    </w:p>
    <w:p w:rsidR="00846FC0" w:rsidRPr="00AE3108" w:rsidRDefault="00846FC0" w:rsidP="00846FC0">
      <w:pPr>
        <w:widowControl w:val="0"/>
        <w:ind w:firstLine="540"/>
        <w:jc w:val="center"/>
        <w:rPr>
          <w:rFonts w:ascii="Times New Roman" w:eastAsia="Times New Roman" w:hAnsi="Times New Roman" w:cs="Times New Roman"/>
          <w:b/>
          <w:lang w:eastAsia="zh-CN"/>
        </w:rPr>
      </w:pPr>
      <w:bookmarkStart w:id="3" w:name="_Hlk73456502"/>
      <w:bookmarkEnd w:id="2"/>
      <w:bookmarkEnd w:id="3"/>
      <w:r w:rsidRPr="00AE3108">
        <w:rPr>
          <w:rFonts w:ascii="Times New Roman" w:eastAsia="Times New Roman" w:hAnsi="Times New Roman" w:cs="Times New Roman"/>
          <w:b/>
          <w:lang w:eastAsia="zh-CN"/>
        </w:rPr>
        <w:t>Бурлукского сельского поселения Котовского муниципального района Волгоградской области</w:t>
      </w:r>
    </w:p>
    <w:p w:rsidR="00846FC0" w:rsidRPr="00AE3108" w:rsidRDefault="00846FC0" w:rsidP="00846FC0">
      <w:pPr>
        <w:widowControl w:val="0"/>
        <w:ind w:firstLine="540"/>
        <w:jc w:val="center"/>
        <w:rPr>
          <w:rFonts w:ascii="Times New Roman" w:eastAsia="Times New Roman" w:hAnsi="Times New Roman" w:cs="Times New Roman"/>
          <w:lang w:eastAsia="zh-CN"/>
        </w:rPr>
      </w:pPr>
    </w:p>
    <w:p w:rsidR="00846FC0" w:rsidRPr="00AE3108" w:rsidRDefault="00846FC0" w:rsidP="00846FC0">
      <w:pPr>
        <w:widowControl w:val="0"/>
        <w:ind w:firstLine="540"/>
        <w:jc w:val="center"/>
        <w:rPr>
          <w:rFonts w:ascii="Times New Roman" w:eastAsia="Times New Roman" w:hAnsi="Times New Roman" w:cs="Times New Roman"/>
          <w:b/>
          <w:lang w:eastAsia="zh-CN"/>
        </w:rPr>
      </w:pPr>
      <w:r w:rsidRPr="00AE3108">
        <w:rPr>
          <w:rFonts w:ascii="Times New Roman" w:eastAsia="Times New Roman" w:hAnsi="Times New Roman" w:cs="Times New Roman"/>
          <w:b/>
          <w:lang w:eastAsia="zh-CN"/>
        </w:rPr>
        <w:t>1.Общие положения</w:t>
      </w:r>
    </w:p>
    <w:p w:rsidR="00846FC0" w:rsidRPr="00AE3108" w:rsidRDefault="00846FC0" w:rsidP="00846FC0">
      <w:pPr>
        <w:widowControl w:val="0"/>
        <w:ind w:firstLine="540"/>
        <w:rPr>
          <w:rFonts w:ascii="Times New Roman" w:eastAsia="Times New Roman" w:hAnsi="Times New Roman" w:cs="Times New Roman"/>
          <w:b/>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1.1. Настоящее Положение устанавливает порядок организации и осуществления муниципального жилищного контроля на территории Бурлукского сельского поселения Котовского муниципального района Волгоградской области (далее – муниципальный контроль).</w:t>
      </w:r>
    </w:p>
    <w:p w:rsidR="00846FC0" w:rsidRPr="00AE3108" w:rsidRDefault="00846FC0" w:rsidP="00846FC0">
      <w:pPr>
        <w:widowControl w:val="0"/>
        <w:tabs>
          <w:tab w:val="left" w:pos="1134"/>
        </w:tabs>
        <w:ind w:firstLine="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        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1) требований </w:t>
      </w:r>
      <w:proofErr w:type="gramStart"/>
      <w:r w:rsidRPr="00AE3108">
        <w:rPr>
          <w:rFonts w:ascii="Times New Roman" w:eastAsia="Times New Roman" w:hAnsi="Times New Roman" w:cs="Times New Roman"/>
          <w:color w:val="000000"/>
          <w:lang w:eastAsia="zh-CN"/>
        </w:rPr>
        <w:t>к</w:t>
      </w:r>
      <w:proofErr w:type="gramEnd"/>
      <w:r w:rsidRPr="00AE3108">
        <w:rPr>
          <w:rFonts w:ascii="Times New Roman" w:eastAsia="Times New Roman" w:hAnsi="Times New Roman" w:cs="Times New Roman"/>
          <w:color w:val="000000"/>
          <w:lang w:eastAsia="zh-CN"/>
        </w:rPr>
        <w:t>:</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использованию и сохранности жилищного фонда;</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жилым помещениям, их использованию и содержанию;</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использованию и содержанию общего имущества собственников помещений в многоквартирных домах;</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порядку осуществления перевода жилого помещения в нежилое помещение и нежилого помещения в жилое в многоквартирном доме;</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порядку осуществления перепланировки и (или) переустройства помещений в многоквартирном доме;</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формированию фондов капитального ремонта;</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предоставлению коммунальных услуг собственникам и пользователям помещений в многоквартирных домах и жилых домов;</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ru-RU"/>
        </w:rPr>
        <w:t xml:space="preserve">«порядку размещения информации в государственной информационной системе жилищно-коммунального хозяйства </w:t>
      </w:r>
      <w:proofErr w:type="spellStart"/>
      <w:r w:rsidRPr="00AE3108">
        <w:rPr>
          <w:rFonts w:ascii="Times New Roman" w:eastAsia="Times New Roman" w:hAnsi="Times New Roman" w:cs="Times New Roman"/>
          <w:color w:val="000000"/>
          <w:lang w:eastAsia="ru-RU"/>
        </w:rPr>
        <w:t>ресурсоснабжающими</w:t>
      </w:r>
      <w:proofErr w:type="spellEnd"/>
      <w:r w:rsidRPr="00AE3108">
        <w:rPr>
          <w:rFonts w:ascii="Times New Roman" w:eastAsia="Times New Roman" w:hAnsi="Times New Roman" w:cs="Times New Roman"/>
          <w:color w:val="000000"/>
          <w:lang w:eastAsia="ru-RU"/>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w:t>
      </w:r>
      <w:proofErr w:type="gramEnd"/>
      <w:r w:rsidRPr="00AE3108">
        <w:rPr>
          <w:rFonts w:ascii="Times New Roman" w:eastAsia="Times New Roman" w:hAnsi="Times New Roman" w:cs="Times New Roman"/>
          <w:color w:val="000000"/>
          <w:lang w:eastAsia="ru-RU"/>
        </w:rPr>
        <w:t xml:space="preserve"> размещения информации в государственной информационной системе жилищно-коммунального хозяйства</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zh-CN"/>
        </w:rPr>
        <w:t>;</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обеспечению доступности для инвалидов помещений в многоквартирных домах;</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предоставлению жилых помещений в наемных домах социального использования;</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3)  правил:</w:t>
      </w: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содержания общего имущества в многоквартирном доме;</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изменения размера платы за содержание жилого помещения;</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Предметом муниципального контроля является также исполнение решений, принимаемых по результатам контрольных мероприятий.</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1.3. Объектами муниципального контроля (далее – объект контроля) являются: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lastRenderedPageBreak/>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результаты деятельности контролируемых лиц, в том числе работы и услуги, к которым предъявляются обязательные требования;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здания, помещения,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1.4. Учет объектов контроля осуществляется посредством использования:</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единого реестра контрольных мероприятий; </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информационной системы (подсистемы государственной информационной системы) досудебного обжалования;</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иных государственных и муниципальных информационных систем путем межведомственного информационного взаимодействия.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1.5. Муниципальный контроль осуществляется администрацией Бурлукского сельского поселения Котовского муниципального района Волгоградской области (далее – Контрольный орган).</w:t>
      </w:r>
    </w:p>
    <w:p w:rsidR="00846FC0" w:rsidRPr="00AE3108" w:rsidRDefault="00846FC0" w:rsidP="00846FC0">
      <w:pPr>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1.6. Руководство деятельностью по осуществлению муниципального контроля осуществляет Глава Бурлукского сельского поселения Котовского муниципального района Волгоградской области</w:t>
      </w:r>
      <w:r w:rsidRPr="00AE3108">
        <w:rPr>
          <w:rFonts w:ascii="Times New Roman" w:eastAsia="Times New Roman" w:hAnsi="Times New Roman" w:cs="Times New Roman"/>
          <w:i/>
          <w:color w:val="000000"/>
          <w:lang w:eastAsia="zh-CN"/>
        </w:rPr>
        <w:t>.</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1.7. От имени Контрольного органа муниципальный контроль вправе осуществлять следующие должностные лица:</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руководитель (заместитель руководителя) Контрольного органа;</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уполномоченное должностное лицо Контрольного органа, инспектор).</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1.8. Инспекторы при осуществлении муниципального жилищного контроля имеют права, обязанности и несут ответственность в соответствии с Законом №248-ФЗ и иными федеральными законами</w:t>
      </w:r>
      <w:r w:rsidRPr="00AE3108">
        <w:rPr>
          <w:rFonts w:ascii="Times New Roman" w:eastAsia="Times New Roman" w:hAnsi="Times New Roman" w:cs="Times New Roman"/>
          <w:color w:val="0000FF"/>
          <w:lang w:eastAsia="zh-CN"/>
        </w:rPr>
        <w:t xml:space="preserve">. </w:t>
      </w:r>
    </w:p>
    <w:p w:rsidR="00846FC0" w:rsidRPr="00AE3108" w:rsidRDefault="00846FC0" w:rsidP="00846FC0">
      <w:pPr>
        <w:tabs>
          <w:tab w:val="left" w:pos="0"/>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1.8.1. Инспектор обязан:</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 соблюдать законодательство Российской Федерации, права и законные интересы контролируемых лиц;</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w:t>
      </w:r>
      <w:proofErr w:type="gramEnd"/>
      <w:r w:rsidRPr="00AE3108">
        <w:rPr>
          <w:rFonts w:ascii="Times New Roman" w:eastAsia="Times New Roman" w:hAnsi="Times New Roman" w:cs="Times New Roman"/>
          <w:color w:val="000000"/>
          <w:lang w:eastAsia="zh-CN"/>
        </w:rPr>
        <w:t xml:space="preserve"> которых не требуется взаимодействие контрольных органов с контролируемыми лицами) и в случаях, предусмотренных Законом №248-ФЗ и пунктом 3.3 настоящего Положения, осуществлять консультирование;</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Законом №248-ФЗ;</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10) доказывать обоснованность своих действий при их обжаловании в порядке, установленном законодательством Российской Федерации;</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7) обращаться в соответствии с Федеральным законом от 07.02.2011</w:t>
      </w:r>
      <w:r w:rsidRPr="00AE3108">
        <w:rPr>
          <w:rFonts w:ascii="Times New Roman" w:eastAsia="Times New Roman" w:hAnsi="Times New Roman" w:cs="Times New Roman"/>
          <w:color w:val="000000"/>
          <w:lang w:eastAsia="zh-CN"/>
        </w:rPr>
        <w:br/>
        <w:t>№ 3-ФЗ «О полиции» за содействием к органам полиции в случаях, если инспектору оказывается противодействие или угрожает опасность;</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8) совершать иные действия, предусмотренные федеральными законами о видах контроля, настоящим Положением.</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1.9.  Контрольный орган вправе обратиться в суд с заявлениями:</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bCs/>
          <w:color w:val="000000"/>
          <w:lang w:eastAsia="zh-CN"/>
        </w:rPr>
        <w:t xml:space="preserve">1) </w:t>
      </w:r>
      <w:r w:rsidRPr="00AE3108">
        <w:rPr>
          <w:rFonts w:ascii="Times New Roman" w:eastAsia="Calibri" w:hAnsi="Times New Roman" w:cs="Times New Roman"/>
          <w:color w:val="000000"/>
          <w:lang w:eastAsia="zh-CN"/>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846FC0" w:rsidRPr="00AE3108" w:rsidRDefault="00846FC0" w:rsidP="00846FC0">
      <w:pPr>
        <w:widowControl w:val="0"/>
        <w:autoSpaceDE w:val="0"/>
        <w:ind w:firstLine="540"/>
        <w:jc w:val="both"/>
        <w:rPr>
          <w:rFonts w:ascii="Times New Roman" w:eastAsia="Calibri" w:hAnsi="Times New Roman" w:cs="Times New Roman"/>
          <w:bCs/>
          <w:color w:val="000000"/>
          <w:lang w:eastAsia="zh-CN"/>
        </w:rPr>
      </w:pPr>
      <w:proofErr w:type="gramStart"/>
      <w:r w:rsidRPr="00AE3108">
        <w:rPr>
          <w:rFonts w:ascii="Times New Roman" w:eastAsia="Calibri" w:hAnsi="Times New Roman" w:cs="Times New Roman"/>
          <w:bCs/>
          <w:color w:val="000000"/>
          <w:lang w:eastAsia="zh-CN"/>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AE3108">
        <w:rPr>
          <w:rFonts w:ascii="Times New Roman" w:eastAsia="Calibri" w:hAnsi="Times New Roman" w:cs="Times New Roman"/>
          <w:bCs/>
          <w:color w:val="000000"/>
          <w:lang w:eastAsia="zh-CN"/>
        </w:rPr>
        <w:t xml:space="preserve"> характер;</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proofErr w:type="gramStart"/>
      <w:r w:rsidRPr="00AE3108">
        <w:rPr>
          <w:rFonts w:ascii="Times New Roman" w:eastAsia="Calibri" w:hAnsi="Times New Roman" w:cs="Times New Roman"/>
          <w:bCs/>
          <w:color w:val="000000"/>
          <w:lang w:eastAsia="zh-CN"/>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AE3108">
        <w:rPr>
          <w:rFonts w:ascii="Times New Roman" w:eastAsia="Calibri" w:hAnsi="Times New Roman" w:cs="Times New Roman"/>
          <w:bCs/>
          <w:color w:val="000000"/>
          <w:lang w:eastAsia="zh-CN"/>
        </w:rPr>
        <w:t xml:space="preserve">, </w:t>
      </w:r>
      <w:proofErr w:type="gramStart"/>
      <w:r w:rsidRPr="00AE3108">
        <w:rPr>
          <w:rFonts w:ascii="Times New Roman" w:eastAsia="Calibri" w:hAnsi="Times New Roman" w:cs="Times New Roman"/>
          <w:bCs/>
          <w:color w:val="000000"/>
          <w:lang w:eastAsia="zh-CN"/>
        </w:rPr>
        <w:t xml:space="preserve">об </w:t>
      </w:r>
      <w:r w:rsidRPr="00AE3108">
        <w:rPr>
          <w:rFonts w:ascii="Times New Roman" w:eastAsia="Calibri" w:hAnsi="Times New Roman" w:cs="Times New Roman"/>
          <w:bCs/>
          <w:color w:val="000000"/>
          <w:lang w:eastAsia="zh-CN"/>
        </w:rPr>
        <w:lastRenderedPageBreak/>
        <w:t>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bCs/>
          <w:color w:val="000000"/>
          <w:lang w:eastAsia="zh-CN"/>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bCs/>
          <w:color w:val="000000"/>
          <w:lang w:eastAsia="zh-CN"/>
        </w:rPr>
        <w:t xml:space="preserve">5) о признании </w:t>
      </w:r>
      <w:proofErr w:type="gramStart"/>
      <w:r w:rsidRPr="00AE3108">
        <w:rPr>
          <w:rFonts w:ascii="Times New Roman" w:eastAsia="Calibri" w:hAnsi="Times New Roman" w:cs="Times New Roman"/>
          <w:bCs/>
          <w:color w:val="000000"/>
          <w:lang w:eastAsia="zh-CN"/>
        </w:rPr>
        <w:t>договора найма жилого помещения жилищного фонда социального использования</w:t>
      </w:r>
      <w:proofErr w:type="gramEnd"/>
      <w:r w:rsidRPr="00AE3108">
        <w:rPr>
          <w:rFonts w:ascii="Times New Roman" w:eastAsia="Calibri" w:hAnsi="Times New Roman" w:cs="Times New Roman"/>
          <w:bCs/>
          <w:color w:val="000000"/>
          <w:lang w:eastAsia="zh-CN"/>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846FC0" w:rsidRPr="00AE3108" w:rsidRDefault="00846FC0" w:rsidP="00846FC0">
      <w:pPr>
        <w:widowControl w:val="0"/>
        <w:autoSpaceDE w:val="0"/>
        <w:ind w:firstLine="540"/>
        <w:jc w:val="both"/>
        <w:rPr>
          <w:rFonts w:ascii="Times New Roman" w:eastAsia="Calibri" w:hAnsi="Times New Roman" w:cs="Times New Roman"/>
          <w:bCs/>
          <w:color w:val="000000"/>
          <w:lang w:eastAsia="zh-CN"/>
        </w:rPr>
      </w:pPr>
      <w:r w:rsidRPr="00AE3108">
        <w:rPr>
          <w:rFonts w:ascii="Times New Roman" w:eastAsia="Calibri" w:hAnsi="Times New Roman" w:cs="Times New Roman"/>
          <w:bCs/>
          <w:color w:val="000000"/>
          <w:lang w:eastAsia="zh-CN"/>
        </w:rPr>
        <w:t>6) о понуждении к исполнению предписания.</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bCs/>
          <w:color w:val="000000"/>
          <w:lang w:eastAsia="zh-CN"/>
        </w:rPr>
        <w:t xml:space="preserve">1.10. </w:t>
      </w:r>
      <w:r w:rsidRPr="00AE3108">
        <w:rPr>
          <w:rFonts w:ascii="Times New Roman" w:eastAsia="Calibri" w:hAnsi="Times New Roman" w:cs="Times New Roman"/>
          <w:color w:val="000000"/>
          <w:lang w:eastAsia="zh-CN"/>
        </w:rPr>
        <w:t xml:space="preserve">К отношениям, связанным с осуществлением муниципального контроля применяются положения Закона №248-ФЗ. </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proofErr w:type="gramStart"/>
      <w:r w:rsidRPr="00AE3108">
        <w:rPr>
          <w:rFonts w:ascii="Times New Roman" w:eastAsia="Calibri" w:hAnsi="Times New Roman" w:cs="Times New Roman"/>
          <w:color w:val="000000"/>
          <w:lang w:eastAsia="zh-CN"/>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AE3108">
        <w:rPr>
          <w:rFonts w:ascii="Times New Roman" w:eastAsia="Calibri" w:hAnsi="Times New Roman" w:cs="Times New Roman"/>
          <w:color w:val="000000"/>
          <w:lang w:eastAsia="zh-CN"/>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widowControl w:val="0"/>
        <w:ind w:left="1543" w:firstLine="540"/>
        <w:outlineLvl w:val="1"/>
        <w:rPr>
          <w:rFonts w:ascii="Times New Roman" w:eastAsia="Times New Roman" w:hAnsi="Times New Roman" w:cs="Times New Roman"/>
          <w:b/>
          <w:lang w:eastAsia="zh-CN"/>
        </w:rPr>
      </w:pPr>
      <w:r w:rsidRPr="00AE3108">
        <w:rPr>
          <w:rFonts w:ascii="Times New Roman" w:eastAsia="Times New Roman" w:hAnsi="Times New Roman" w:cs="Times New Roman"/>
          <w:b/>
          <w:lang w:eastAsia="zh-CN"/>
        </w:rPr>
        <w:t>2. Категории риска причинения вреда (ущерба)</w:t>
      </w:r>
      <w:r w:rsidRPr="00AE3108">
        <w:rPr>
          <w:rFonts w:ascii="Times New Roman" w:eastAsia="Calibri" w:hAnsi="Times New Roman" w:cs="Times New Roman"/>
          <w:b/>
          <w:color w:val="FF0000"/>
          <w:vertAlign w:val="superscript"/>
          <w:lang w:eastAsia="zh-CN"/>
        </w:rPr>
        <w:t xml:space="preserve"> </w:t>
      </w: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2.1. </w:t>
      </w:r>
      <w:proofErr w:type="gramStart"/>
      <w:r w:rsidRPr="00AE3108">
        <w:rPr>
          <w:rFonts w:ascii="Times New Roman" w:eastAsia="Times New Roman" w:hAnsi="Times New Roman" w:cs="Times New Roman"/>
          <w:lang w:eastAsia="ru-RU"/>
        </w:rPr>
        <w:t xml:space="preserve">Муниципальный </w:t>
      </w:r>
      <w:r w:rsidRPr="00AE3108">
        <w:rPr>
          <w:rFonts w:ascii="Times New Roman" w:eastAsia="Times New Roman" w:hAnsi="Times New Roman" w:cs="Times New Roman"/>
          <w:lang w:eastAsia="x-none"/>
        </w:rPr>
        <w:t xml:space="preserve">жилищный </w:t>
      </w:r>
      <w:r w:rsidRPr="00AE3108">
        <w:rPr>
          <w:rFonts w:ascii="Times New Roman" w:eastAsia="Times New Roman" w:hAnsi="Times New Roman" w:cs="Times New Roman"/>
          <w:lang w:eastAsia="ru-RU"/>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высокий риск;</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средний риск;</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умеренный риск;</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низкий риск.</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2.3. Критерии отнесения объектов контроля к категориям риска в рамках осуществления муниципального контроля</w:t>
      </w:r>
      <w:r w:rsidRPr="00AE3108">
        <w:rPr>
          <w:rFonts w:ascii="Times New Roman" w:eastAsia="Times New Roman" w:hAnsi="Times New Roman" w:cs="Times New Roman"/>
          <w:lang w:eastAsia="x-none"/>
        </w:rPr>
        <w:t xml:space="preserve"> установлены приложением</w:t>
      </w:r>
      <w:r w:rsidRPr="00AE3108">
        <w:rPr>
          <w:rFonts w:ascii="Times New Roman" w:eastAsia="Times New Roman" w:hAnsi="Times New Roman" w:cs="Times New Roman"/>
          <w:lang w:eastAsia="ru-RU"/>
        </w:rPr>
        <w:t xml:space="preserve"> 2 к настоящему Положению.</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color w:val="000000"/>
          <w:lang w:eastAsia="ru-RU"/>
        </w:rPr>
        <w:t>Объект контроля считается отнесенным к одной из категорий риска после внесения сведений в единый реестр видов контроля.</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В случае если объект контроля не отнесен к определенной категории риска, он считается отнесенным к категории низкого риска.</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2.6.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2.7.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tabs>
          <w:tab w:val="left" w:pos="1134"/>
        </w:tabs>
        <w:ind w:firstLine="540"/>
        <w:jc w:val="center"/>
        <w:rPr>
          <w:rFonts w:ascii="Times New Roman" w:eastAsia="Calibri" w:hAnsi="Times New Roman" w:cs="Times New Roman"/>
          <w:color w:val="000000"/>
          <w:lang w:eastAsia="zh-CN"/>
        </w:rPr>
      </w:pPr>
      <w:r w:rsidRPr="00AE3108">
        <w:rPr>
          <w:rFonts w:ascii="Times New Roman" w:eastAsia="Calibri" w:hAnsi="Times New Roman" w:cs="Times New Roman"/>
          <w:b/>
          <w:color w:val="000000"/>
          <w:lang w:eastAsia="zh-CN"/>
        </w:rPr>
        <w:t xml:space="preserve">3. Виды профилактических мероприятий, которые проводятся при осуществлении муниципального контроля </w:t>
      </w:r>
    </w:p>
    <w:p w:rsidR="00846FC0" w:rsidRPr="00AE3108" w:rsidRDefault="00846FC0" w:rsidP="00846FC0">
      <w:pPr>
        <w:tabs>
          <w:tab w:val="left" w:pos="1134"/>
        </w:tabs>
        <w:ind w:firstLine="540"/>
        <w:jc w:val="both"/>
        <w:rPr>
          <w:rFonts w:ascii="Times New Roman" w:eastAsia="Calibri" w:hAnsi="Times New Roman" w:cs="Times New Roman"/>
          <w:b/>
          <w:color w:val="000000"/>
          <w:lang w:eastAsia="zh-CN"/>
        </w:rPr>
      </w:pPr>
    </w:p>
    <w:p w:rsidR="00846FC0" w:rsidRPr="00AE3108" w:rsidRDefault="00846FC0" w:rsidP="00846FC0">
      <w:pPr>
        <w:widowControl w:val="0"/>
        <w:ind w:firstLine="540"/>
        <w:contextualSpacing/>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Профилактические мероприятия проводятся Контрольным органом</w:t>
      </w:r>
      <w:r w:rsidRPr="00AE3108">
        <w:rPr>
          <w:rFonts w:ascii="Times New Roman" w:eastAsia="Calibri" w:hAnsi="Times New Roman" w:cs="Times New Roman"/>
          <w:i/>
          <w:color w:val="000000"/>
          <w:lang w:eastAsia="zh-CN"/>
        </w:rPr>
        <w:t xml:space="preserve"> </w:t>
      </w:r>
      <w:r w:rsidRPr="00AE3108">
        <w:rPr>
          <w:rFonts w:ascii="Times New Roman" w:eastAsia="Calibri" w:hAnsi="Times New Roman" w:cs="Times New Roman"/>
          <w:color w:val="000000"/>
          <w:lang w:eastAsia="zh-CN"/>
        </w:rPr>
        <w:t xml:space="preserve">в целях стимулирования </w:t>
      </w:r>
      <w:r w:rsidRPr="00AE3108">
        <w:rPr>
          <w:rFonts w:ascii="Times New Roman" w:eastAsia="Calibri" w:hAnsi="Times New Roman" w:cs="Times New Roman"/>
          <w:color w:val="000000"/>
          <w:lang w:eastAsia="zh-CN"/>
        </w:rPr>
        <w:lastRenderedPageBreak/>
        <w:t>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846FC0" w:rsidRPr="00AE3108" w:rsidRDefault="00846FC0" w:rsidP="00846FC0">
      <w:pPr>
        <w:widowControl w:val="0"/>
        <w:ind w:firstLine="540"/>
        <w:contextualSpacing/>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Профилактические мероприятия осуществляются на основании ежегодно утверждаемой Программы профилактики рисков причинения вреда (ущерба) охраняемым законом ценностям, утверждаемой Контрольным органом</w:t>
      </w:r>
      <w:r w:rsidRPr="00AE3108">
        <w:rPr>
          <w:rFonts w:ascii="Times New Roman" w:eastAsia="Calibri" w:hAnsi="Times New Roman" w:cs="Times New Roman"/>
          <w:i/>
          <w:color w:val="000000"/>
          <w:lang w:eastAsia="zh-CN"/>
        </w:rPr>
        <w:t xml:space="preserve"> </w:t>
      </w:r>
      <w:r w:rsidRPr="00AE3108">
        <w:rPr>
          <w:rFonts w:ascii="Times New Roman" w:eastAsia="Calibri" w:hAnsi="Times New Roman" w:cs="Times New Roman"/>
          <w:color w:val="000000"/>
          <w:lang w:eastAsia="zh-CN"/>
        </w:rPr>
        <w:t>в соответствии с законодательством.</w:t>
      </w:r>
    </w:p>
    <w:p w:rsidR="00846FC0" w:rsidRPr="00AE3108" w:rsidRDefault="00846FC0" w:rsidP="00846FC0">
      <w:pPr>
        <w:widowControl w:val="0"/>
        <w:autoSpaceDE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При осуществлении муниципального контроля Контрольный орган проводит следующие виды профилактических мероприятий: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информирование;</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2) объявление предостережения;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 консультирование;</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 профилактический визит.</w:t>
      </w: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widowControl w:val="0"/>
        <w:ind w:firstLine="540"/>
        <w:jc w:val="center"/>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3.1. Информирование контролируемых и иных заинтересованных лиц по вопросам соблюдения обязательных требований </w:t>
      </w:r>
    </w:p>
    <w:p w:rsidR="00846FC0" w:rsidRPr="00AE3108" w:rsidRDefault="00846FC0" w:rsidP="00846FC0">
      <w:pPr>
        <w:widowControl w:val="0"/>
        <w:ind w:firstLine="540"/>
        <w:jc w:val="center"/>
        <w:rPr>
          <w:rFonts w:ascii="Times New Roman" w:eastAsia="Times New Roman" w:hAnsi="Times New Roman" w:cs="Times New Roman"/>
          <w:b/>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3.1.1. </w:t>
      </w:r>
      <w:proofErr w:type="gramStart"/>
      <w:r w:rsidRPr="00AE3108">
        <w:rPr>
          <w:rFonts w:ascii="Times New Roman" w:eastAsia="Times New Roman" w:hAnsi="Times New Roman" w:cs="Times New Roman"/>
          <w:color w:val="000000"/>
          <w:lang w:eastAsia="zh-CN"/>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w:t>
      </w:r>
    </w:p>
    <w:p w:rsidR="00846FC0" w:rsidRPr="00AE3108" w:rsidRDefault="00846FC0" w:rsidP="00846FC0">
      <w:pPr>
        <w:ind w:firstLine="540"/>
        <w:jc w:val="center"/>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3.2. Предостережение о недопустимости нарушения </w:t>
      </w:r>
    </w:p>
    <w:p w:rsidR="00846FC0" w:rsidRPr="00AE3108" w:rsidRDefault="00846FC0" w:rsidP="00846FC0">
      <w:pPr>
        <w:ind w:firstLine="540"/>
        <w:jc w:val="center"/>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обязательных требований</w:t>
      </w:r>
    </w:p>
    <w:p w:rsidR="00846FC0" w:rsidRPr="00AE3108" w:rsidRDefault="00846FC0" w:rsidP="00846FC0">
      <w:pPr>
        <w:ind w:firstLine="540"/>
        <w:jc w:val="center"/>
        <w:rPr>
          <w:rFonts w:ascii="Times New Roman" w:eastAsia="Calibri" w:hAnsi="Times New Roman" w:cs="Times New Roman"/>
          <w:b/>
          <w:color w:val="000000"/>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3.2.1. </w:t>
      </w:r>
      <w:proofErr w:type="gramStart"/>
      <w:r w:rsidRPr="00AE3108">
        <w:rPr>
          <w:rFonts w:ascii="Times New Roman" w:eastAsia="Times New Roman" w:hAnsi="Times New Roman" w:cs="Times New Roman"/>
          <w:color w:val="000000"/>
          <w:lang w:eastAsia="zh-CN"/>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AE3108">
        <w:rPr>
          <w:rFonts w:ascii="Times New Roman" w:eastAsia="Times New Roman" w:hAnsi="Times New Roman" w:cs="Times New Roman"/>
          <w:color w:val="000000"/>
          <w:lang w:eastAsia="zh-CN"/>
        </w:rPr>
        <w:t xml:space="preserve"> соблюдения обязательных требований.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и должно содержать:</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указание на соответствующие обязательные требования, предусматривающий их нормативный правовой акт,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предложение о принятии мер по обеспечению соблюдения данных требований.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Предостережение не может содержать:</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требование представления контролируемым лицом сведений и документов,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3.2.3. Контролируемое лицо в течение десяти рабочих дней со дня получения предостережения вправе подать в Контрольный орган, в том числе посредством единого портала государственных и муниципальных услуг, возражение в отношении предостережения.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3.2.4. Возражение должно содержать:</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наименование Контрольного органа, в который направляется возражение;</w:t>
      </w:r>
    </w:p>
    <w:p w:rsidR="00846FC0" w:rsidRPr="00AE3108" w:rsidRDefault="00846FC0" w:rsidP="00846FC0">
      <w:pPr>
        <w:ind w:firstLine="540"/>
        <w:jc w:val="both"/>
        <w:rPr>
          <w:rFonts w:ascii="Times New Roman" w:eastAsia="Calibri" w:hAnsi="Times New Roman" w:cs="Times New Roman"/>
          <w:color w:val="000000"/>
          <w:lang w:eastAsia="zh-CN"/>
        </w:rPr>
      </w:pPr>
      <w:proofErr w:type="gramStart"/>
      <w:r w:rsidRPr="00AE3108">
        <w:rPr>
          <w:rFonts w:ascii="Times New Roman" w:eastAsia="Calibri" w:hAnsi="Times New Roman" w:cs="Times New Roman"/>
          <w:color w:val="000000"/>
          <w:lang w:eastAsia="zh-C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 дату и номер предостережения;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 доводы, на основании которых контролируемое лицо </w:t>
      </w:r>
      <w:proofErr w:type="gramStart"/>
      <w:r w:rsidRPr="00AE3108">
        <w:rPr>
          <w:rFonts w:ascii="Times New Roman" w:eastAsia="Calibri" w:hAnsi="Times New Roman" w:cs="Times New Roman"/>
          <w:color w:val="000000"/>
          <w:lang w:eastAsia="zh-CN"/>
        </w:rPr>
        <w:t>не согласно</w:t>
      </w:r>
      <w:proofErr w:type="gramEnd"/>
      <w:r w:rsidRPr="00AE3108">
        <w:rPr>
          <w:rFonts w:ascii="Times New Roman" w:eastAsia="Calibri" w:hAnsi="Times New Roman" w:cs="Times New Roman"/>
          <w:color w:val="000000"/>
          <w:lang w:eastAsia="zh-CN"/>
        </w:rPr>
        <w:t xml:space="preserve"> с объявленным предостережением;</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 дату получения предостережения контролируемым лицом;</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6) личную подпись и дату.</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3.2.6. Контрольный орган рассматривает возражение в отношении предостережения в течение пятнадцати рабочих дней со дня его получения.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3.2.7. По результатам рассмотрения возражения Контрольный орган принимает одно из следующих решений:</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lastRenderedPageBreak/>
        <w:t>1) удовлетворяет возражение в форме отмены объявленного предостережения;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отказывает в удовлетворении возражения с указанием причины отказа.</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3.2.9. Повторное направление возражения по тем же основаниям не допускается.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846FC0" w:rsidRPr="00AE3108" w:rsidRDefault="00846FC0" w:rsidP="00846FC0">
      <w:pPr>
        <w:ind w:firstLine="540"/>
        <w:jc w:val="both"/>
        <w:rPr>
          <w:rFonts w:ascii="Times New Roman" w:eastAsia="Calibri" w:hAnsi="Times New Roman" w:cs="Times New Roman"/>
          <w:color w:val="000000"/>
          <w:lang w:eastAsia="zh-CN"/>
        </w:rPr>
      </w:pPr>
    </w:p>
    <w:p w:rsidR="00846FC0" w:rsidRPr="00AE3108" w:rsidRDefault="00846FC0" w:rsidP="00846FC0">
      <w:pPr>
        <w:ind w:firstLine="540"/>
        <w:jc w:val="center"/>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3.3. Консультирование</w:t>
      </w:r>
    </w:p>
    <w:p w:rsidR="00846FC0" w:rsidRPr="00AE3108" w:rsidRDefault="00846FC0" w:rsidP="00846FC0">
      <w:pPr>
        <w:ind w:firstLine="540"/>
        <w:jc w:val="center"/>
        <w:rPr>
          <w:rFonts w:ascii="Times New Roman" w:eastAsia="Calibri" w:hAnsi="Times New Roman" w:cs="Times New Roman"/>
          <w:color w:val="000000"/>
          <w:lang w:eastAsia="zh-CN"/>
        </w:rPr>
      </w:pP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46FC0" w:rsidRPr="00AE3108" w:rsidRDefault="00846FC0" w:rsidP="00846FC0">
      <w:pPr>
        <w:widowControl w:val="0"/>
        <w:tabs>
          <w:tab w:val="left" w:pos="1134"/>
        </w:tabs>
        <w:ind w:left="709"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порядка проведения контрольных мероприятий;</w:t>
      </w:r>
    </w:p>
    <w:p w:rsidR="00846FC0" w:rsidRPr="00AE3108" w:rsidRDefault="00846FC0" w:rsidP="00846FC0">
      <w:pPr>
        <w:widowControl w:val="0"/>
        <w:tabs>
          <w:tab w:val="left" w:pos="1134"/>
        </w:tabs>
        <w:ind w:left="709"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2) периодичности проведения контрольных мероприятий;</w:t>
      </w:r>
    </w:p>
    <w:p w:rsidR="00846FC0" w:rsidRPr="00AE3108" w:rsidRDefault="00846FC0" w:rsidP="00846FC0">
      <w:pPr>
        <w:widowControl w:val="0"/>
        <w:tabs>
          <w:tab w:val="left" w:pos="1134"/>
        </w:tabs>
        <w:ind w:left="709"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 порядка принятия решений по итогам контрольных мероприятий;</w:t>
      </w:r>
    </w:p>
    <w:p w:rsidR="00846FC0" w:rsidRPr="00AE3108" w:rsidRDefault="00846FC0" w:rsidP="00846FC0">
      <w:pPr>
        <w:widowControl w:val="0"/>
        <w:tabs>
          <w:tab w:val="left" w:pos="1134"/>
        </w:tabs>
        <w:ind w:left="709"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 порядка обжалования решений Контрольного органа.</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3.3.2. Уполномоченные должностные лица Контрольного органа осуществляют консультирование контролируемых лиц и их представителей: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в виде устных разъяснений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2) посредством размещения на официальном сайте письменного разъяснения по однотипным обращениям (более </w:t>
      </w:r>
      <w:r w:rsidR="003D528E" w:rsidRPr="00AE3108">
        <w:rPr>
          <w:rFonts w:ascii="Times New Roman" w:eastAsia="Times New Roman" w:hAnsi="Times New Roman" w:cs="Times New Roman"/>
          <w:lang w:eastAsia="zh-CN"/>
        </w:rPr>
        <w:t>10</w:t>
      </w:r>
      <w:r w:rsidR="003D528E" w:rsidRPr="00AE3108">
        <w:rPr>
          <w:rFonts w:ascii="Times New Roman" w:eastAsia="Calibri" w:hAnsi="Times New Roman" w:cs="Times New Roman"/>
          <w:color w:val="FF0000"/>
          <w:vertAlign w:val="superscript"/>
          <w:lang w:eastAsia="zh-CN"/>
        </w:rPr>
        <w:t xml:space="preserve"> </w:t>
      </w:r>
      <w:r w:rsidR="003D528E" w:rsidRPr="00AE3108">
        <w:rPr>
          <w:rFonts w:ascii="Times New Roman" w:eastAsia="Times New Roman" w:hAnsi="Times New Roman" w:cs="Times New Roman"/>
          <w:lang w:eastAsia="zh-CN"/>
        </w:rPr>
        <w:t>однотипных</w:t>
      </w:r>
      <w:r w:rsidRPr="00AE3108">
        <w:rPr>
          <w:rFonts w:ascii="Times New Roman" w:eastAsia="Times New Roman" w:hAnsi="Times New Roman" w:cs="Times New Roman"/>
          <w:lang w:eastAsia="zh-CN"/>
        </w:rPr>
        <w:t xml:space="preserve"> обращений) контролируемых лиц и их представителей, подписанного уполномоченным должностным лицом Контрольного органа.</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3.3.3. Индивидуальное консультирование на личном приеме каждого заявителя уполномоченным должностным лицом Контрольного органа не может превышать 10 минут.</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Время разговора по телефону не должно превышать 10 минут.</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3.3.5. Письменное консультирование контролируемых лиц и их представителей осуществляется по следующим вопросам:</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порядок обжалования решений Контрольного органа;</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2) порядок проведения профилактического визита и обязательного профилактического визита. </w:t>
      </w:r>
    </w:p>
    <w:p w:rsidR="00846FC0" w:rsidRPr="00AE3108" w:rsidRDefault="00846FC0" w:rsidP="00846FC0">
      <w:pPr>
        <w:widowControl w:val="0"/>
        <w:ind w:firstLine="540"/>
        <w:jc w:val="both"/>
        <w:rPr>
          <w:rFonts w:ascii="Times New Roman" w:eastAsia="Times New Roman" w:hAnsi="Times New Roman" w:cs="Times New Roman"/>
          <w:lang w:eastAsia="zh-CN"/>
        </w:rPr>
      </w:pPr>
      <w:bookmarkStart w:id="4" w:name="_Hlk161845802"/>
      <w:bookmarkEnd w:id="4"/>
      <w:r w:rsidRPr="00AE3108">
        <w:rPr>
          <w:rFonts w:ascii="Times New Roman" w:eastAsia="Times New Roman" w:hAnsi="Times New Roman" w:cs="Times New Roman"/>
          <w:lang w:eastAsia="zh-CN"/>
        </w:rPr>
        <w:t xml:space="preserve">3.3.6. Контролируемое лицо вправе направить запрос о предоставлении письменного ответа в сроки, установленные Федеральным </w:t>
      </w:r>
      <w:hyperlink r:id="rId7">
        <w:r w:rsidRPr="00AE3108">
          <w:rPr>
            <w:rFonts w:ascii="Times New Roman" w:eastAsia="Times New Roman" w:hAnsi="Times New Roman" w:cs="Times New Roman"/>
            <w:lang w:eastAsia="zh-CN"/>
          </w:rPr>
          <w:t>законом</w:t>
        </w:r>
      </w:hyperlink>
      <w:r w:rsidRPr="00AE3108">
        <w:rPr>
          <w:rFonts w:ascii="Times New Roman" w:eastAsia="Times New Roman" w:hAnsi="Times New Roman" w:cs="Times New Roman"/>
          <w:lang w:eastAsia="zh-CN"/>
        </w:rPr>
        <w:t xml:space="preserve"> от 02.05.2006 № 59-ФЗ «О порядке рассмотрения обращений граждан Российской Федерации».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3.3.7. Контрольный орган осуществляет учет проведенных консультирований.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
    <w:p w:rsidR="00846FC0" w:rsidRPr="00AE3108" w:rsidRDefault="00846FC0" w:rsidP="00846FC0">
      <w:pPr>
        <w:widowControl w:val="0"/>
        <w:ind w:firstLine="540"/>
        <w:jc w:val="center"/>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3.4. Профилактический визит</w:t>
      </w: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3.4.3. Обязательный профилактический визит проводится: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в отношении контролируемых лиц, принадлежащих им объектов контроля, отнесенных к категории значительного, среднего и умеренного риска;</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по поручению:</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а) Президента Российской Федерации;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AE3108">
        <w:rPr>
          <w:rFonts w:ascii="Times New Roman" w:eastAsia="Times New Roman" w:hAnsi="Times New Roman" w:cs="Times New Roman"/>
          <w:color w:val="000000"/>
          <w:lang w:eastAsia="ru-RU"/>
        </w:rPr>
        <w:t>согласованному</w:t>
      </w:r>
      <w:proofErr w:type="gramEnd"/>
      <w:r w:rsidRPr="00AE3108">
        <w:rPr>
          <w:rFonts w:ascii="Times New Roman" w:eastAsia="Times New Roman" w:hAnsi="Times New Roman" w:cs="Times New Roman"/>
          <w:color w:val="000000"/>
          <w:lang w:eastAsia="ru-RU"/>
        </w:rPr>
        <w:t xml:space="preserve"> с Заместителем Председателя Правительства Российской Федерации - Руководителем Аппарата Правительства Российской Федерации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3.4.4. В соответствии с постановлением Правительства Российской Федерации от 01.10.2025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lastRenderedPageBreak/>
        <w:t>1) для объектов контроля, отнесенных к категории значительного риска, –  один обязательный профилактический визит в 3 года;</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для объектов контроля, отнесенных к категории среднего риска, – один обязательный профилактический визит в 5 лет;</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для объектов контроля, отнесенных к категории умеренного риска, – один обязательный профилактический визит в 6 лет</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Уполномоченное должностное лицо Контрольного органа вправе не позднее трех месяцев </w:t>
      </w:r>
      <w:proofErr w:type="gramStart"/>
      <w:r w:rsidRPr="00AE3108">
        <w:rPr>
          <w:rFonts w:ascii="Times New Roman" w:eastAsia="Times New Roman" w:hAnsi="Times New Roman" w:cs="Times New Roman"/>
          <w:color w:val="000000"/>
          <w:lang w:eastAsia="ru-RU"/>
        </w:rPr>
        <w:t>с даты составления</w:t>
      </w:r>
      <w:proofErr w:type="gramEnd"/>
      <w:r w:rsidRPr="00AE3108">
        <w:rPr>
          <w:rFonts w:ascii="Times New Roman" w:eastAsia="Times New Roman" w:hAnsi="Times New Roman" w:cs="Times New Roman"/>
          <w:color w:val="000000"/>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3.4.11. Решение об отказе в проведении профилактического визита принимается в следующих случаях:</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от контролируемого лица поступило уведомление об отзыве заявления;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в течение года до даты подачи заявления Контрольным органом проведен профилактический визит по ранее поданному заявлению;</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5) контролируемое лицо не соответствует критериям, предусмотренным абзацем первым пункта 3.4.9 настоящего Положения.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3.4.12. Разъяснения и рекомендации, полученные контролируемым лицом в ходе профилактического визита, носят рекомендательный характер.</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3.4.13. 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uk-UA"/>
        </w:rPr>
      </w:pPr>
    </w:p>
    <w:p w:rsidR="00846FC0" w:rsidRPr="00AE3108" w:rsidRDefault="00846FC0" w:rsidP="00846FC0">
      <w:pPr>
        <w:tabs>
          <w:tab w:val="left" w:pos="1134"/>
        </w:tabs>
        <w:ind w:firstLine="540"/>
        <w:contextualSpacing/>
        <w:jc w:val="center"/>
        <w:rPr>
          <w:rFonts w:ascii="Times New Roman" w:eastAsia="Times New Roman" w:hAnsi="Times New Roman" w:cs="Times New Roman"/>
          <w:b/>
          <w:color w:val="000000"/>
          <w:lang w:eastAsia="zh-CN"/>
        </w:rPr>
      </w:pPr>
      <w:r w:rsidRPr="00AE3108">
        <w:rPr>
          <w:rFonts w:ascii="Times New Roman" w:eastAsia="Times New Roman" w:hAnsi="Times New Roman" w:cs="Times New Roman"/>
          <w:b/>
          <w:color w:val="000000"/>
          <w:lang w:eastAsia="zh-CN"/>
        </w:rPr>
        <w:t xml:space="preserve">4. Контрольные мероприятия, проводимые в рамках муниципального контроля </w:t>
      </w:r>
    </w:p>
    <w:p w:rsidR="00846FC0" w:rsidRPr="00AE3108" w:rsidRDefault="00846FC0" w:rsidP="00846FC0">
      <w:pPr>
        <w:tabs>
          <w:tab w:val="left" w:pos="1134"/>
        </w:tabs>
        <w:ind w:firstLine="540"/>
        <w:contextualSpacing/>
        <w:jc w:val="center"/>
        <w:rPr>
          <w:rFonts w:ascii="Times New Roman" w:eastAsia="Times New Roman" w:hAnsi="Times New Roman" w:cs="Times New Roman"/>
          <w:b/>
          <w:color w:val="000000"/>
          <w:lang w:eastAsia="zh-CN"/>
        </w:rPr>
      </w:pPr>
    </w:p>
    <w:p w:rsidR="00846FC0" w:rsidRPr="00AE3108" w:rsidRDefault="00846FC0" w:rsidP="00846FC0">
      <w:pPr>
        <w:tabs>
          <w:tab w:val="left" w:pos="1134"/>
        </w:tabs>
        <w:ind w:firstLine="540"/>
        <w:jc w:val="center"/>
        <w:rPr>
          <w:rFonts w:ascii="Times New Roman" w:eastAsia="Calibri" w:hAnsi="Times New Roman" w:cs="Times New Roman"/>
          <w:b/>
          <w:color w:val="000000"/>
          <w:highlight w:val="yellow"/>
          <w:lang w:eastAsia="zh-CN"/>
        </w:rPr>
      </w:pPr>
    </w:p>
    <w:p w:rsidR="00846FC0" w:rsidRPr="00AE3108" w:rsidRDefault="00846FC0" w:rsidP="00846FC0">
      <w:pPr>
        <w:tabs>
          <w:tab w:val="left" w:pos="1134"/>
        </w:tabs>
        <w:ind w:firstLine="540"/>
        <w:jc w:val="center"/>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4.1. Контрольные мероприятия. Общие вопросы</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4.1.1. Муниципальный контроль осуществляется Контрольным органом посредством организации проведения следующих плановых и внеплановых контрольных </w:t>
      </w:r>
      <w:r w:rsidR="003D528E" w:rsidRPr="00AE3108">
        <w:rPr>
          <w:rFonts w:ascii="Times New Roman" w:eastAsia="Times New Roman" w:hAnsi="Times New Roman" w:cs="Times New Roman"/>
          <w:color w:val="000000"/>
          <w:lang w:eastAsia="zh-CN"/>
        </w:rPr>
        <w:t>мероприятий</w:t>
      </w:r>
      <w:r w:rsidR="003D528E" w:rsidRPr="00AE3108">
        <w:rPr>
          <w:rFonts w:ascii="Times New Roman" w:eastAsia="Times New Roman" w:hAnsi="Times New Roman" w:cs="Times New Roman"/>
          <w:color w:val="000000" w:themeColor="text1"/>
          <w:lang w:eastAsia="zh-CN"/>
        </w:rPr>
        <w:t xml:space="preserve"> </w:t>
      </w:r>
      <w:r w:rsidR="003D528E" w:rsidRPr="00AE3108">
        <w:rPr>
          <w:rFonts w:ascii="Times New Roman" w:eastAsia="Calibri" w:hAnsi="Times New Roman" w:cs="Times New Roman"/>
          <w:color w:val="000000" w:themeColor="text1"/>
          <w:lang w:eastAsia="zh-CN"/>
        </w:rPr>
        <w:t>при</w:t>
      </w:r>
      <w:r w:rsidRPr="00AE3108">
        <w:rPr>
          <w:rFonts w:ascii="Times New Roman" w:eastAsia="Times New Roman" w:hAnsi="Times New Roman" w:cs="Times New Roman"/>
          <w:color w:val="000000" w:themeColor="text1"/>
          <w:lang w:eastAsia="zh-CN"/>
        </w:rPr>
        <w:t xml:space="preserve"> </w:t>
      </w:r>
      <w:r w:rsidRPr="00AE3108">
        <w:rPr>
          <w:rFonts w:ascii="Times New Roman" w:eastAsia="Times New Roman" w:hAnsi="Times New Roman" w:cs="Times New Roman"/>
          <w:color w:val="000000"/>
          <w:lang w:eastAsia="zh-CN"/>
        </w:rPr>
        <w:t>взаимодействии с контролируемыми лицами:</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инспекционный визит,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документарная проверка,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выездная проверка.</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4.1.2. При осуществлении муниципального контроля с взаимодействием с контролируемыми лицами производятся: </w:t>
      </w:r>
    </w:p>
    <w:p w:rsidR="00846FC0" w:rsidRPr="00AE3108" w:rsidRDefault="00846FC0" w:rsidP="00846FC0">
      <w:pPr>
        <w:tabs>
          <w:tab w:val="left" w:pos="1134"/>
        </w:tabs>
        <w:ind w:firstLine="540"/>
        <w:contextualSpacing/>
        <w:jc w:val="both"/>
        <w:rPr>
          <w:rFonts w:ascii="Times New Roman" w:eastAsia="Times New Roman" w:hAnsi="Times New Roman" w:cs="Times New Roman"/>
          <w:b/>
          <w:color w:val="000000"/>
          <w:lang w:eastAsia="zh-CN"/>
        </w:rPr>
      </w:pPr>
      <w:r w:rsidRPr="00AE3108">
        <w:rPr>
          <w:rFonts w:ascii="Times New Roman" w:eastAsia="Times New Roman" w:hAnsi="Times New Roman" w:cs="Times New Roman"/>
          <w:color w:val="000000"/>
          <w:lang w:eastAsia="zh-CN"/>
        </w:rPr>
        <w:t>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запрос документов, иных материалов;</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присутствие уполномоченного должностного лица Контрольного </w:t>
      </w:r>
      <w:proofErr w:type="gramStart"/>
      <w:r w:rsidRPr="00AE3108">
        <w:rPr>
          <w:rFonts w:ascii="Times New Roman" w:eastAsia="Times New Roman" w:hAnsi="Times New Roman" w:cs="Times New Roman"/>
          <w:color w:val="000000"/>
          <w:lang w:eastAsia="zh-CN"/>
        </w:rPr>
        <w:t>органа</w:t>
      </w:r>
      <w:proofErr w:type="gramEnd"/>
      <w:r w:rsidRPr="00AE3108">
        <w:rPr>
          <w:rFonts w:ascii="Times New Roman" w:eastAsia="Times New Roman" w:hAnsi="Times New Roman" w:cs="Times New Roman"/>
          <w:color w:val="000000"/>
          <w:lang w:eastAsia="zh-CN"/>
        </w:rPr>
        <w:t xml:space="preserve">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 </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№248-ФЗ;</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наступление сроков проведения контрольных мероприятий, включенных в план проведения контрольных мероприятий;</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№248-ФЗ;</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46FC0" w:rsidRPr="00AE3108" w:rsidRDefault="00846FC0" w:rsidP="00846FC0">
      <w:pPr>
        <w:ind w:firstLine="540"/>
        <w:jc w:val="both"/>
        <w:rPr>
          <w:rFonts w:ascii="Times New Roman" w:eastAsia="Calibri" w:hAnsi="Times New Roman" w:cs="Times New Roman"/>
          <w:color w:val="000000"/>
          <w:lang w:eastAsia="zh-CN"/>
        </w:rPr>
      </w:pPr>
      <w:proofErr w:type="gramStart"/>
      <w:r w:rsidRPr="00AE3108">
        <w:rPr>
          <w:rFonts w:ascii="Times New Roman" w:eastAsia="Calibri" w:hAnsi="Times New Roman" w:cs="Times New Roman"/>
          <w:color w:val="000000"/>
          <w:lang w:eastAsia="zh-CN"/>
        </w:rPr>
        <w:t>7)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roofErr w:type="gramEnd"/>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4.1.4. Контрольные мероприятия, за исключением проводимых без взаимодействия с контролируемыми лицами, проводятся путем </w:t>
      </w:r>
      <w:proofErr w:type="gramStart"/>
      <w:r w:rsidRPr="00AE3108">
        <w:rPr>
          <w:rFonts w:ascii="Times New Roman" w:eastAsia="Calibri" w:hAnsi="Times New Roman" w:cs="Times New Roman"/>
          <w:color w:val="000000"/>
          <w:lang w:eastAsia="zh-CN"/>
        </w:rPr>
        <w:t>совершения</w:t>
      </w:r>
      <w:proofErr w:type="gramEnd"/>
      <w:r w:rsidRPr="00AE3108">
        <w:rPr>
          <w:rFonts w:ascii="Times New Roman" w:eastAsia="Calibri" w:hAnsi="Times New Roman" w:cs="Times New Roman"/>
          <w:color w:val="000000"/>
          <w:lang w:eastAsia="zh-CN"/>
        </w:rPr>
        <w:t xml:space="preserve">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r w:rsidRPr="00AE3108">
        <w:rPr>
          <w:rFonts w:ascii="Times New Roman" w:eastAsia="Calibri" w:hAnsi="Times New Roman" w:cs="Times New Roman"/>
          <w:color w:val="FF0000"/>
          <w:vertAlign w:val="superscript"/>
          <w:lang w:eastAsia="zh-CN"/>
        </w:rPr>
        <w:t xml:space="preserve"> </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осмотр;</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опрос;</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получение письменных объяснений;</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истребование документов,</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экспертиза.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4.1.5. </w:t>
      </w:r>
      <w:proofErr w:type="gramStart"/>
      <w:r w:rsidRPr="00AE3108">
        <w:rPr>
          <w:rFonts w:ascii="Times New Roman" w:eastAsia="Calibri" w:hAnsi="Times New Roman" w:cs="Times New Roman"/>
          <w:color w:val="000000"/>
          <w:lang w:eastAsia="zh-CN"/>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 </w:t>
      </w:r>
      <w:proofErr w:type="gramEnd"/>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4.1.7. 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приказом Минэкономразвития России от 31.03.2021 № 151 </w:t>
      </w:r>
      <w:r w:rsidRPr="00AE3108">
        <w:rPr>
          <w:rFonts w:ascii="Times New Roman" w:eastAsia="Times New Roman" w:hAnsi="Times New Roman" w:cs="Times New Roman"/>
          <w:color w:val="000000"/>
          <w:lang w:eastAsia="zh-CN"/>
        </w:rPr>
        <w:br/>
        <w:t>«О типовых формах документов, используемых контрольным (надзорным) органом».</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«Документы, иные материалы, являющиеся доказательствами нарушения обязательных требований, приобщаются к акту.</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Заполненные при проведении контрольного мероприятия проверочные листы должны быть приобщены к акту</w:t>
      </w:r>
      <w:proofErr w:type="gramStart"/>
      <w:r w:rsidRPr="00AE3108">
        <w:rPr>
          <w:rFonts w:ascii="Times New Roman" w:eastAsia="Times New Roman" w:hAnsi="Times New Roman" w:cs="Times New Roman"/>
          <w:color w:val="000000"/>
          <w:lang w:eastAsia="ru-RU"/>
        </w:rPr>
        <w:t>.»;</w:t>
      </w:r>
      <w:proofErr w:type="gramEnd"/>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color w:val="000000"/>
          <w:lang w:eastAsia="ru-RU"/>
        </w:rPr>
        <w:t xml:space="preserve">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w:t>
      </w:r>
      <w:proofErr w:type="gramStart"/>
      <w:r w:rsidRPr="00AE3108">
        <w:rPr>
          <w:rFonts w:ascii="Times New Roman" w:eastAsia="Times New Roman" w:hAnsi="Times New Roman" w:cs="Times New Roman"/>
          <w:color w:val="000000"/>
          <w:lang w:eastAsia="ru-RU"/>
        </w:rPr>
        <w:t>иных случаях, предусмотренных настоящим Положением</w:t>
      </w:r>
      <w:r w:rsidRPr="00AE3108">
        <w:rPr>
          <w:rFonts w:ascii="Times New Roman" w:eastAsia="Times New Roman" w:hAnsi="Times New Roman" w:cs="Times New Roman"/>
          <w:lang w:eastAsia="zh-CN"/>
        </w:rPr>
        <w:t xml:space="preserve"> Заполненные при проведении контрольного мероприятия проверочные листы должны быть приобщены</w:t>
      </w:r>
      <w:proofErr w:type="gramEnd"/>
      <w:r w:rsidRPr="00AE3108">
        <w:rPr>
          <w:rFonts w:ascii="Times New Roman" w:eastAsia="Times New Roman" w:hAnsi="Times New Roman" w:cs="Times New Roman"/>
          <w:lang w:eastAsia="zh-CN"/>
        </w:rPr>
        <w:t xml:space="preserve"> к акту.</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4.1.9. </w:t>
      </w:r>
      <w:proofErr w:type="gramStart"/>
      <w:r w:rsidRPr="00AE3108">
        <w:rPr>
          <w:rFonts w:ascii="Times New Roman" w:eastAsia="Times New Roman" w:hAnsi="Times New Roman" w:cs="Times New Roman"/>
          <w:color w:val="000000"/>
          <w:lang w:eastAsia="ru-RU"/>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roofErr w:type="gramEnd"/>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Calibri" w:hAnsi="Times New Roman" w:cs="Times New Roman"/>
          <w:color w:val="000000"/>
          <w:lang w:eastAsia="zh-CN"/>
        </w:rPr>
        <w:t xml:space="preserve">4.1.11. </w:t>
      </w:r>
      <w:r w:rsidRPr="00AE3108">
        <w:rPr>
          <w:rFonts w:ascii="Times New Roman" w:eastAsia="Times New Roman" w:hAnsi="Times New Roman" w:cs="Times New Roman"/>
          <w:color w:val="000000"/>
          <w:lang w:eastAsia="ru-RU"/>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846FC0" w:rsidRPr="00AE3108" w:rsidRDefault="00846FC0" w:rsidP="00846FC0">
      <w:pPr>
        <w:widowControl w:val="0"/>
        <w:ind w:firstLine="54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sidRPr="00AE3108">
        <w:rPr>
          <w:rFonts w:ascii="Times New Roman" w:eastAsia="Times New Roman" w:hAnsi="Times New Roman" w:cs="Times New Roman"/>
          <w:color w:val="000000"/>
          <w:lang w:eastAsia="ru-RU"/>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Calibri" w:hAnsi="Times New Roman" w:cs="Times New Roman"/>
          <w:color w:val="000000"/>
          <w:lang w:eastAsia="zh-CN"/>
        </w:rPr>
        <w:t xml:space="preserve">4.1.12. </w:t>
      </w:r>
      <w:proofErr w:type="gramStart"/>
      <w:r w:rsidRPr="00AE3108">
        <w:rPr>
          <w:rFonts w:ascii="Times New Roman" w:eastAsia="Times New Roman" w:hAnsi="Times New Roman" w:cs="Times New Roman"/>
          <w:color w:val="000000"/>
          <w:lang w:eastAsia="ru-RU"/>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sidRPr="00AE3108">
        <w:rPr>
          <w:rFonts w:ascii="Times New Roman" w:eastAsia="Times New Roman" w:hAnsi="Times New Roman" w:cs="Times New Roman"/>
          <w:color w:val="000000"/>
          <w:lang w:eastAsia="ru-RU"/>
        </w:rPr>
        <w:t xml:space="preserve"> </w:t>
      </w:r>
      <w:proofErr w:type="gramStart"/>
      <w:r w:rsidRPr="00AE3108">
        <w:rPr>
          <w:rFonts w:ascii="Times New Roman" w:eastAsia="Times New Roman" w:hAnsi="Times New Roman" w:cs="Times New Roman"/>
          <w:color w:val="000000"/>
          <w:lang w:eastAsia="ru-RU"/>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rsidR="00846FC0" w:rsidRPr="00AE3108" w:rsidRDefault="00846FC0" w:rsidP="00846FC0">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w:t>
      </w:r>
    </w:p>
    <w:p w:rsidR="00846FC0" w:rsidRPr="00AE3108" w:rsidRDefault="00846FC0" w:rsidP="00846FC0">
      <w:pPr>
        <w:widowControl w:val="0"/>
        <w:tabs>
          <w:tab w:val="left" w:pos="284"/>
        </w:tabs>
        <w:ind w:firstLine="540"/>
        <w:jc w:val="center"/>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4.2. Меры, принимаемые Контрольным органом по результатам контрольных мероприятий</w:t>
      </w:r>
    </w:p>
    <w:p w:rsidR="00846FC0" w:rsidRPr="00AE3108" w:rsidRDefault="00846FC0" w:rsidP="00846FC0">
      <w:pPr>
        <w:widowControl w:val="0"/>
        <w:ind w:firstLine="540"/>
        <w:jc w:val="center"/>
        <w:rPr>
          <w:rFonts w:ascii="Times New Roman" w:eastAsia="Times New Roman" w:hAnsi="Times New Roman" w:cs="Times New Roman"/>
          <w:b/>
          <w:color w:val="000000"/>
          <w:lang w:eastAsia="zh-CN"/>
        </w:rPr>
      </w:pPr>
    </w:p>
    <w:p w:rsidR="00846FC0" w:rsidRPr="00AE3108" w:rsidRDefault="00846FC0" w:rsidP="00846FC0">
      <w:pPr>
        <w:autoSpaceDE w:val="0"/>
        <w:ind w:firstLine="540"/>
        <w:jc w:val="both"/>
        <w:rPr>
          <w:rFonts w:ascii="Times New Roman" w:eastAsia="Calibri" w:hAnsi="Times New Roman" w:cs="Times New Roman"/>
          <w:b/>
          <w:color w:val="000000"/>
          <w:lang w:eastAsia="zh-CN"/>
        </w:rPr>
      </w:pPr>
      <w:r w:rsidRPr="00AE3108">
        <w:rPr>
          <w:rFonts w:ascii="Times New Roman" w:eastAsia="Calibri" w:hAnsi="Times New Roman" w:cs="Times New Roman"/>
          <w:color w:val="000000"/>
          <w:lang w:eastAsia="zh-CN"/>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AE3108">
        <w:rPr>
          <w:rFonts w:ascii="Times New Roman" w:eastAsia="Calibri" w:hAnsi="Times New Roman" w:cs="Times New Roman"/>
          <w:bCs/>
          <w:color w:val="000000"/>
        </w:rPr>
        <w:t xml:space="preserve">в пределах полномочий, предусмотренных законодательством Российской Федерации, </w:t>
      </w:r>
      <w:r w:rsidRPr="00AE3108">
        <w:rPr>
          <w:rFonts w:ascii="Times New Roman" w:eastAsia="Calibri" w:hAnsi="Times New Roman" w:cs="Times New Roman"/>
          <w:color w:val="000000"/>
          <w:lang w:eastAsia="zh-CN"/>
        </w:rPr>
        <w:t>обязан:</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 xml:space="preserve">       </w:t>
      </w:r>
      <w:proofErr w:type="gramStart"/>
      <w:r w:rsidRPr="00AE3108">
        <w:rPr>
          <w:rFonts w:ascii="Times New Roman" w:eastAsia="Times New Roman" w:hAnsi="Times New Roman" w:cs="Times New Roman"/>
          <w:color w:val="000000"/>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AE3108">
        <w:rPr>
          <w:rFonts w:ascii="Times New Roman" w:eastAsia="Times New Roman" w:hAnsi="Times New Roman" w:cs="Times New Roman"/>
          <w:color w:val="000000"/>
          <w:lang w:eastAsia="zh-CN"/>
        </w:rPr>
        <w:t xml:space="preserve"> </w:t>
      </w:r>
      <w:proofErr w:type="gramStart"/>
      <w:r w:rsidRPr="00AE3108">
        <w:rPr>
          <w:rFonts w:ascii="Times New Roman" w:eastAsia="Times New Roman" w:hAnsi="Times New Roman" w:cs="Times New Roman"/>
          <w:color w:val="000000"/>
          <w:lang w:eastAsia="zh-CN"/>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AE3108">
        <w:rPr>
          <w:rFonts w:ascii="Times New Roman" w:eastAsia="Times New Roman" w:hAnsi="Times New Roman" w:cs="Times New Roman"/>
          <w:color w:val="000000"/>
          <w:lang w:eastAsia="zh-CN"/>
        </w:rPr>
        <w:t xml:space="preserve"> (ущерб) причинен;</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w:t>
      </w:r>
      <w:proofErr w:type="gramStart"/>
      <w:r w:rsidRPr="00AE3108">
        <w:rPr>
          <w:rFonts w:ascii="Times New Roman" w:eastAsia="Times New Roman" w:hAnsi="Times New Roman" w:cs="Times New Roman"/>
          <w:color w:val="000000"/>
          <w:lang w:eastAsia="zh-CN"/>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2) срок устранения выявленного нарушения обязательных требований с указанием конкретной даты;</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3) перечень рекомендованных мероприятий по устранению выявленного нарушения обязательных требований;</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В случае</w:t>
      </w:r>
      <w:proofErr w:type="gramStart"/>
      <w:r w:rsidRPr="00AE3108">
        <w:rPr>
          <w:rFonts w:ascii="Times New Roman" w:eastAsia="Times New Roman" w:hAnsi="Times New Roman" w:cs="Times New Roman"/>
          <w:lang w:eastAsia="ru-RU"/>
        </w:rPr>
        <w:t>,</w:t>
      </w:r>
      <w:proofErr w:type="gramEnd"/>
      <w:r w:rsidRPr="00AE3108">
        <w:rPr>
          <w:rFonts w:ascii="Times New Roman" w:eastAsia="Times New Roman" w:hAnsi="Times New Roman" w:cs="Times New Roman"/>
          <w:lang w:eastAsia="ru-RU"/>
        </w:rPr>
        <w:t xml:space="preserve">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В установленных законом случаях, Контрольный орган может отменить предписание об устранении выявленных нарушений обязательных требований. </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w:t>
      </w:r>
      <w:proofErr w:type="gramStart"/>
      <w:r w:rsidRPr="00AE3108">
        <w:rPr>
          <w:rFonts w:ascii="Times New Roman" w:eastAsia="Times New Roman" w:hAnsi="Times New Roman" w:cs="Times New Roman"/>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w:t>
      </w:r>
      <w:proofErr w:type="gramEnd"/>
      <w:r w:rsidRPr="00AE3108">
        <w:rPr>
          <w:rFonts w:ascii="Times New Roman" w:eastAsia="Times New Roman" w:hAnsi="Times New Roman" w:cs="Times New Roman"/>
          <w:lang w:eastAsia="ru-RU"/>
        </w:rPr>
        <w:t xml:space="preserve"> действие предписания об устранении выявленных нарушений обязательных требований и принимает меры, предусмотренные подпунктом 3 пункта 4.2.1. настоящего Положения, при этом осуществляя поэтапную оценку исполнения контролируемым лицом соглашения.</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Соглашение подлежит согласованию с органами прокуратуры. </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По истечении срока исполнения соглашения Контрольный орган принимает решение о признании соглашения </w:t>
      </w:r>
      <w:proofErr w:type="gramStart"/>
      <w:r w:rsidRPr="00AE3108">
        <w:rPr>
          <w:rFonts w:ascii="Times New Roman" w:eastAsia="Times New Roman" w:hAnsi="Times New Roman" w:cs="Times New Roman"/>
          <w:lang w:eastAsia="ru-RU"/>
        </w:rPr>
        <w:t>исполненным</w:t>
      </w:r>
      <w:proofErr w:type="gramEnd"/>
      <w:r w:rsidRPr="00AE3108">
        <w:rPr>
          <w:rFonts w:ascii="Times New Roman" w:eastAsia="Times New Roman" w:hAnsi="Times New Roman" w:cs="Times New Roman"/>
          <w:lang w:eastAsia="ru-RU"/>
        </w:rPr>
        <w:t xml:space="preserve"> или неисполненным.</w:t>
      </w:r>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          Контролируемое лицо не имеет права отказаться от исполнения соглашения в одностороннем порядке.</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перечень выявленных нарушений обязательных требований, подлежащих устранению контролируемым лицом;</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срок исполнения соглашения.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4.2.5. По истечении срока исполнения соглашения Контрольный орган принимает решение о признании соглашения </w:t>
      </w:r>
      <w:proofErr w:type="gramStart"/>
      <w:r w:rsidRPr="00AE3108">
        <w:rPr>
          <w:rFonts w:ascii="Times New Roman" w:eastAsia="Times New Roman" w:hAnsi="Times New Roman" w:cs="Times New Roman"/>
          <w:color w:val="000000"/>
          <w:lang w:eastAsia="ru-RU"/>
        </w:rPr>
        <w:t>исполненным</w:t>
      </w:r>
      <w:proofErr w:type="gramEnd"/>
      <w:r w:rsidRPr="00AE3108">
        <w:rPr>
          <w:rFonts w:ascii="Times New Roman" w:eastAsia="Times New Roman" w:hAnsi="Times New Roman" w:cs="Times New Roman"/>
          <w:color w:val="000000"/>
          <w:lang w:eastAsia="ru-RU"/>
        </w:rPr>
        <w:t xml:space="preserve"> или неисполненным.</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AE3108">
        <w:rPr>
          <w:rFonts w:ascii="Times New Roman" w:eastAsia="Times New Roman" w:hAnsi="Times New Roman" w:cs="Times New Roman"/>
          <w:color w:val="000000"/>
          <w:lang w:eastAsia="ru-RU"/>
        </w:rPr>
        <w:t xml:space="preserve">безопасности) </w:t>
      </w:r>
      <w:proofErr w:type="gramEnd"/>
      <w:r w:rsidRPr="00AE3108">
        <w:rPr>
          <w:rFonts w:ascii="Times New Roman" w:eastAsia="Times New Roman" w:hAnsi="Times New Roman" w:cs="Times New Roman"/>
          <w:color w:val="000000"/>
          <w:lang w:eastAsia="ru-RU"/>
        </w:rPr>
        <w:t xml:space="preserve">контрольный орган оценивает исполнение решения на основании представленных документов и сведений, полученной информации.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Проведение оценки исполнения решения, принятого по итогам контрольных мероприятий, предусмотренных подпунктами 3 и 4 пункта 4.1.3 настоящего Положения, путем проведения контрольных мероприятий, указанных в абзацах первом и втором настоящего пункта, не требует согласования с органами прокуратуры.</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4.2.10. В случае</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sidRPr="00AE3108">
        <w:rPr>
          <w:rFonts w:ascii="Times New Roman" w:eastAsia="Times New Roman" w:hAnsi="Times New Roman" w:cs="Times New Roman"/>
          <w:color w:val="000000"/>
          <w:lang w:eastAsia="ru-RU"/>
        </w:rPr>
        <w:t>.»;</w:t>
      </w:r>
      <w:proofErr w:type="gramEnd"/>
    </w:p>
    <w:p w:rsidR="00846FC0" w:rsidRPr="00AE3108" w:rsidRDefault="00846FC0" w:rsidP="00846FC0">
      <w:pPr>
        <w:shd w:val="clear" w:color="auto" w:fill="FFFFFF"/>
        <w:suppressAutoHyphens w:val="0"/>
        <w:ind w:firstLine="0"/>
        <w:jc w:val="both"/>
        <w:rPr>
          <w:rFonts w:ascii="Times New Roman" w:eastAsia="Times New Roman" w:hAnsi="Times New Roman" w:cs="Times New Roman"/>
          <w:lang w:eastAsia="ru-RU"/>
        </w:rPr>
      </w:pPr>
    </w:p>
    <w:p w:rsidR="00846FC0" w:rsidRPr="00AE3108" w:rsidRDefault="00846FC0" w:rsidP="00846FC0">
      <w:pPr>
        <w:tabs>
          <w:tab w:val="left" w:pos="1134"/>
        </w:tabs>
        <w:ind w:left="720" w:firstLine="0"/>
        <w:contextualSpacing/>
        <w:jc w:val="both"/>
        <w:rPr>
          <w:rFonts w:ascii="Times New Roman" w:eastAsia="Times New Roman" w:hAnsi="Times New Roman" w:cs="Times New Roman"/>
          <w:color w:val="000000"/>
          <w:lang w:eastAsia="zh-CN"/>
        </w:rPr>
      </w:pPr>
    </w:p>
    <w:p w:rsidR="00846FC0" w:rsidRPr="00AE3108" w:rsidRDefault="00846FC0" w:rsidP="00846FC0">
      <w:pPr>
        <w:tabs>
          <w:tab w:val="left" w:pos="1134"/>
        </w:tabs>
        <w:ind w:firstLine="540"/>
        <w:contextualSpacing/>
        <w:jc w:val="center"/>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4.3. Плановые контрольные мероприятия</w:t>
      </w:r>
      <w:r w:rsidRPr="00AE3108">
        <w:rPr>
          <w:rFonts w:ascii="Times New Roman" w:eastAsia="Calibri" w:hAnsi="Times New Roman" w:cs="Times New Roman"/>
          <w:color w:val="FF0000"/>
          <w:vertAlign w:val="superscript"/>
          <w:lang w:eastAsia="zh-CN"/>
        </w:rPr>
        <w:t xml:space="preserve"> </w:t>
      </w:r>
    </w:p>
    <w:p w:rsidR="00846FC0" w:rsidRPr="00AE3108" w:rsidRDefault="00846FC0" w:rsidP="00846FC0">
      <w:pPr>
        <w:tabs>
          <w:tab w:val="left" w:pos="1134"/>
        </w:tabs>
        <w:ind w:left="709" w:firstLine="540"/>
        <w:contextualSpacing/>
        <w:jc w:val="center"/>
        <w:rPr>
          <w:rFonts w:ascii="Times New Roman" w:eastAsia="Times New Roman" w:hAnsi="Times New Roman" w:cs="Times New Roman"/>
          <w:b/>
          <w:color w:val="000000"/>
          <w:lang w:eastAsia="zh-CN"/>
        </w:rPr>
      </w:pPr>
    </w:p>
    <w:p w:rsidR="00846FC0" w:rsidRPr="00AE3108" w:rsidRDefault="00846FC0" w:rsidP="00846FC0">
      <w:pPr>
        <w:tabs>
          <w:tab w:val="left" w:pos="1134"/>
        </w:tabs>
        <w:suppressAutoHyphens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4.</w:t>
      </w:r>
      <w:r w:rsidRPr="00AE3108">
        <w:rPr>
          <w:rFonts w:ascii="Times New Roman" w:eastAsia="Times New Roman" w:hAnsi="Times New Roman" w:cs="Times New Roman"/>
          <w:lang w:eastAsia="x-none"/>
        </w:rPr>
        <w:t>3</w:t>
      </w:r>
      <w:r w:rsidRPr="00AE3108">
        <w:rPr>
          <w:rFonts w:ascii="Times New Roman" w:eastAsia="Times New Roman" w:hAnsi="Times New Roman" w:cs="Times New Roman"/>
          <w:lang w:eastAsia="ru-RU"/>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846FC0" w:rsidRPr="00AE3108" w:rsidRDefault="00846FC0" w:rsidP="00846FC0">
      <w:pPr>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lang w:eastAsia="ru-RU"/>
        </w:rPr>
        <w:t>4.</w:t>
      </w:r>
      <w:r w:rsidRPr="00AE3108">
        <w:rPr>
          <w:rFonts w:ascii="Times New Roman" w:eastAsia="Times New Roman" w:hAnsi="Times New Roman" w:cs="Times New Roman"/>
          <w:lang w:eastAsia="x-none"/>
        </w:rPr>
        <w:t>3</w:t>
      </w:r>
      <w:r w:rsidRPr="00AE3108">
        <w:rPr>
          <w:rFonts w:ascii="Times New Roman" w:eastAsia="Times New Roman" w:hAnsi="Times New Roman" w:cs="Times New Roman"/>
          <w:lang w:eastAsia="ru-RU"/>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vertAlign w:val="superscript"/>
          <w:lang w:eastAsia="x-none"/>
        </w:rPr>
      </w:pPr>
      <w:r w:rsidRPr="00AE3108">
        <w:rPr>
          <w:rFonts w:ascii="Times New Roman" w:eastAsia="Times New Roman" w:hAnsi="Times New Roman" w:cs="Times New Roman"/>
          <w:lang w:val="x-none" w:eastAsia="x-none"/>
        </w:rPr>
        <w:t>4.</w:t>
      </w:r>
      <w:r w:rsidRPr="00AE3108">
        <w:rPr>
          <w:rFonts w:ascii="Times New Roman" w:eastAsia="Times New Roman" w:hAnsi="Times New Roman" w:cs="Times New Roman"/>
          <w:lang w:eastAsia="x-none"/>
        </w:rPr>
        <w:t>3</w:t>
      </w:r>
      <w:r w:rsidRPr="00AE3108">
        <w:rPr>
          <w:rFonts w:ascii="Times New Roman" w:eastAsia="Times New Roman" w:hAnsi="Times New Roman" w:cs="Times New Roman"/>
          <w:lang w:val="x-none" w:eastAsia="x-none"/>
        </w:rPr>
        <w:t>.3. Контрольный орган может проводить следующие виды плановых контрольных мероприятий:</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lang w:val="x-none" w:eastAsia="x-none"/>
        </w:rPr>
      </w:pPr>
      <w:r w:rsidRPr="00AE3108">
        <w:rPr>
          <w:rFonts w:ascii="Times New Roman" w:eastAsia="Times New Roman" w:hAnsi="Times New Roman" w:cs="Times New Roman"/>
          <w:lang w:val="x-none" w:eastAsia="x-none"/>
        </w:rPr>
        <w:t>инспекционный визит;</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lang w:val="x-none" w:eastAsia="x-none"/>
        </w:rPr>
      </w:pPr>
      <w:r w:rsidRPr="00AE3108">
        <w:rPr>
          <w:rFonts w:ascii="Times New Roman" w:eastAsia="Times New Roman" w:hAnsi="Times New Roman" w:cs="Times New Roman"/>
          <w:lang w:val="x-none" w:eastAsia="x-none"/>
        </w:rPr>
        <w:t>документарная проверка;</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lang w:val="x-none" w:eastAsia="x-none"/>
        </w:rPr>
      </w:pPr>
      <w:r w:rsidRPr="00AE3108">
        <w:rPr>
          <w:rFonts w:ascii="Times New Roman" w:eastAsia="Times New Roman" w:hAnsi="Times New Roman" w:cs="Times New Roman"/>
          <w:lang w:val="x-none" w:eastAsia="x-none"/>
        </w:rPr>
        <w:t>выездная проверка.</w:t>
      </w:r>
    </w:p>
    <w:p w:rsidR="00846FC0" w:rsidRPr="00AE3108" w:rsidRDefault="00846FC0" w:rsidP="00846FC0">
      <w:pPr>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отношении объектов, относящихся к категории высокого риска, проводятся:</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инспекционный визит;</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документарная проверка;</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выездная проверка.</w:t>
      </w:r>
    </w:p>
    <w:p w:rsidR="00846FC0" w:rsidRPr="00AE3108" w:rsidRDefault="00846FC0" w:rsidP="00846FC0">
      <w:pPr>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отношении объектов, относящихся к категории среднего риска, проводятся:</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документарная проверка;</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выездная проверка.</w:t>
      </w:r>
    </w:p>
    <w:p w:rsidR="00846FC0" w:rsidRPr="00AE3108" w:rsidRDefault="00846FC0" w:rsidP="00846FC0">
      <w:pPr>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отношении объектов, относящихся к категории умеренного риска, проводится:</w:t>
      </w:r>
    </w:p>
    <w:p w:rsidR="00846FC0" w:rsidRPr="00AE3108" w:rsidRDefault="00846FC0" w:rsidP="00846FC0">
      <w:pPr>
        <w:tabs>
          <w:tab w:val="left" w:pos="1134"/>
        </w:tabs>
        <w:suppressAutoHyphens w:val="0"/>
        <w:ind w:rightChars="-239" w:right="-526"/>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документарная проверка.</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4.3.4. Плановые контрольные мероприятия в отношении объектов контроля проводятся со следующей периодичностью:</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для категории высокого риска - один раз в 2 года;</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strike/>
          <w:lang w:eastAsia="ru-RU"/>
        </w:rPr>
      </w:pPr>
      <w:r w:rsidRPr="00AE3108">
        <w:rPr>
          <w:rFonts w:ascii="Times New Roman" w:eastAsia="Times New Roman" w:hAnsi="Times New Roman" w:cs="Times New Roman"/>
          <w:lang w:eastAsia="ru-RU"/>
        </w:rPr>
        <w:t>для категории среднего риска - один раз в 3 года;</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strike/>
          <w:lang w:eastAsia="ru-RU"/>
        </w:rPr>
      </w:pPr>
      <w:r w:rsidRPr="00AE3108">
        <w:rPr>
          <w:rFonts w:ascii="Times New Roman" w:eastAsia="Times New Roman" w:hAnsi="Times New Roman" w:cs="Times New Roman"/>
          <w:lang w:eastAsia="ru-RU"/>
        </w:rPr>
        <w:lastRenderedPageBreak/>
        <w:t>для категории умеренного риска - один раз в 5 лет;</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lang w:eastAsia="x-none"/>
        </w:rPr>
      </w:pPr>
      <w:r w:rsidRPr="00AE3108">
        <w:rPr>
          <w:rFonts w:ascii="Times New Roman" w:eastAsia="Times New Roman" w:hAnsi="Times New Roman" w:cs="Times New Roman"/>
          <w:lang w:val="x-none" w:eastAsia="x-none"/>
        </w:rPr>
        <w:t>Плановые контрольные мероприятия в отношении объекта контроля, отнесенного к категории низкого риска</w:t>
      </w:r>
      <w:r w:rsidRPr="00AE3108">
        <w:rPr>
          <w:rFonts w:ascii="Times New Roman" w:eastAsia="Times New Roman" w:hAnsi="Times New Roman" w:cs="Times New Roman"/>
          <w:lang w:eastAsia="x-none"/>
        </w:rPr>
        <w:t>,</w:t>
      </w:r>
      <w:r w:rsidRPr="00AE3108">
        <w:rPr>
          <w:rFonts w:ascii="Times New Roman" w:eastAsia="Times New Roman" w:hAnsi="Times New Roman" w:cs="Times New Roman"/>
          <w:lang w:val="x-none" w:eastAsia="x-none"/>
        </w:rPr>
        <w:t xml:space="preserve"> не проводятся.</w:t>
      </w:r>
    </w:p>
    <w:p w:rsidR="00846FC0" w:rsidRPr="00AE3108" w:rsidRDefault="00846FC0" w:rsidP="00846FC0">
      <w:pPr>
        <w:tabs>
          <w:tab w:val="left" w:pos="1134"/>
        </w:tabs>
        <w:suppressAutoHyphens w:val="0"/>
        <w:contextualSpacing/>
        <w:jc w:val="both"/>
        <w:rPr>
          <w:rFonts w:ascii="Times New Roman" w:eastAsia="Times New Roman" w:hAnsi="Times New Roman" w:cs="Times New Roman"/>
          <w:lang w:eastAsia="ru-RU"/>
        </w:rPr>
      </w:pPr>
      <w:r w:rsidRPr="00AE3108">
        <w:rPr>
          <w:rFonts w:ascii="Times New Roman" w:eastAsia="Times New Roman" w:hAnsi="Times New Roman" w:cs="Times New Roman"/>
          <w:lang w:eastAsia="ru-RU"/>
        </w:rPr>
        <w:t xml:space="preserve">4.3.5. </w:t>
      </w:r>
      <w:r w:rsidRPr="00AE3108">
        <w:rPr>
          <w:rFonts w:ascii="Times New Roman" w:eastAsia="Times New Roman" w:hAnsi="Times New Roman" w:cs="Times New Roman"/>
          <w:lang w:val="x-none"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4.3.6.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4.3.7.  Перечень индикаторов риска нарушения </w:t>
      </w:r>
      <w:proofErr w:type="gramStart"/>
      <w:r w:rsidRPr="00AE3108">
        <w:rPr>
          <w:rFonts w:ascii="Times New Roman" w:eastAsia="Times New Roman" w:hAnsi="Times New Roman" w:cs="Times New Roman"/>
          <w:color w:val="000000"/>
          <w:lang w:eastAsia="zh-CN"/>
        </w:rPr>
        <w:t>обязательных требований, проверяемых в рамках осуществления муниципального контроля установлен</w:t>
      </w:r>
      <w:proofErr w:type="gramEnd"/>
      <w:r w:rsidRPr="00AE3108">
        <w:rPr>
          <w:rFonts w:ascii="Times New Roman" w:eastAsia="Times New Roman" w:hAnsi="Times New Roman" w:cs="Times New Roman"/>
          <w:color w:val="000000"/>
          <w:lang w:eastAsia="zh-CN"/>
        </w:rPr>
        <w:t xml:space="preserve"> приложением 3 к настоящему Положению.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                       4.4. Внеплановые контрольные мероприятия</w:t>
      </w:r>
    </w:p>
    <w:p w:rsidR="00846FC0" w:rsidRPr="00AE3108" w:rsidRDefault="00846FC0" w:rsidP="00846FC0">
      <w:pPr>
        <w:widowControl w:val="0"/>
        <w:tabs>
          <w:tab w:val="left" w:pos="1134"/>
        </w:tabs>
        <w:jc w:val="both"/>
        <w:rPr>
          <w:rFonts w:ascii="Times New Roman" w:eastAsia="Times New Roman" w:hAnsi="Times New Roman" w:cs="Times New Roman"/>
          <w:color w:val="000000"/>
          <w:lang w:eastAsia="zh-CN"/>
        </w:rPr>
      </w:pPr>
    </w:p>
    <w:p w:rsidR="00846FC0" w:rsidRPr="00AE3108" w:rsidRDefault="00846FC0" w:rsidP="00846FC0">
      <w:pPr>
        <w:widowControl w:val="0"/>
        <w:tabs>
          <w:tab w:val="left" w:pos="1134"/>
        </w:tabs>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4.4.1. Внеплановые контрольные мероприятия проводятся в виде документарных и выездных проверок, инспекционного визита.</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4.4.2.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3 - 8 пункта 4.1.3. настоящего Положения.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4.4.3. В случае</w:t>
      </w:r>
      <w:proofErr w:type="gramStart"/>
      <w:r w:rsidRPr="00AE3108">
        <w:rPr>
          <w:rFonts w:ascii="Times New Roman" w:eastAsia="Calibri" w:hAnsi="Times New Roman" w:cs="Times New Roman"/>
          <w:color w:val="000000"/>
          <w:lang w:eastAsia="zh-CN"/>
        </w:rPr>
        <w:t>,</w:t>
      </w:r>
      <w:proofErr w:type="gramEnd"/>
      <w:r w:rsidRPr="00AE3108">
        <w:rPr>
          <w:rFonts w:ascii="Times New Roman" w:eastAsia="Calibri" w:hAnsi="Times New Roman" w:cs="Times New Roman"/>
          <w:color w:val="000000"/>
          <w:lang w:eastAsia="zh-CN"/>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4.4.4.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4.4.5. </w:t>
      </w:r>
      <w:proofErr w:type="gramStart"/>
      <w:r w:rsidRPr="00AE3108">
        <w:rPr>
          <w:rFonts w:ascii="Times New Roman" w:eastAsia="Calibri" w:hAnsi="Times New Roman" w:cs="Times New Roman"/>
          <w:color w:val="000000"/>
          <w:lang w:eastAsia="zh-CN"/>
        </w:rPr>
        <w:t>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AE3108">
        <w:rPr>
          <w:rFonts w:ascii="Times New Roman" w:eastAsia="Calibri" w:hAnsi="Times New Roman" w:cs="Times New Roman"/>
          <w:color w:val="000000"/>
          <w:lang w:eastAsia="zh-CN"/>
        </w:rPr>
        <w:t xml:space="preserve">, </w:t>
      </w:r>
      <w:proofErr w:type="gramStart"/>
      <w:r w:rsidRPr="00AE3108">
        <w:rPr>
          <w:rFonts w:ascii="Times New Roman" w:eastAsia="Calibri" w:hAnsi="Times New Roman" w:cs="Times New Roman"/>
          <w:color w:val="000000"/>
          <w:lang w:eastAsia="zh-CN"/>
        </w:rPr>
        <w:t>предусмотренных</w:t>
      </w:r>
      <w:proofErr w:type="gramEnd"/>
      <w:r w:rsidRPr="00AE3108">
        <w:rPr>
          <w:rFonts w:ascii="Times New Roman" w:eastAsia="Calibri" w:hAnsi="Times New Roman" w:cs="Times New Roman"/>
          <w:color w:val="000000"/>
          <w:lang w:eastAsia="zh-CN"/>
        </w:rPr>
        <w:t xml:space="preserve"> частью 5 статьи 60 Закона №248-ФЗ. В этом случае контролируемое лицо может не уведомляться о проведении внепланового контрольного мероприятия.</w:t>
      </w:r>
    </w:p>
    <w:p w:rsidR="00846FC0" w:rsidRPr="00AE3108" w:rsidRDefault="00846FC0" w:rsidP="00846FC0">
      <w:pPr>
        <w:tabs>
          <w:tab w:val="left" w:pos="1134"/>
        </w:tabs>
        <w:ind w:firstLine="540"/>
        <w:rPr>
          <w:rFonts w:ascii="Times New Roman" w:eastAsia="Calibri" w:hAnsi="Times New Roman" w:cs="Times New Roman"/>
          <w:color w:val="000000"/>
          <w:lang w:eastAsia="zh-CN"/>
        </w:rPr>
      </w:pPr>
    </w:p>
    <w:p w:rsidR="00846FC0" w:rsidRPr="00AE3108" w:rsidRDefault="00846FC0" w:rsidP="00846FC0">
      <w:pPr>
        <w:tabs>
          <w:tab w:val="left" w:pos="1134"/>
        </w:tabs>
        <w:ind w:firstLine="54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4.5. Документарная проверка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highlight w:val="yellow"/>
          <w:lang w:eastAsia="zh-CN"/>
        </w:rPr>
      </w:pP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4.5.2. В случае</w:t>
      </w:r>
      <w:proofErr w:type="gramStart"/>
      <w:r w:rsidRPr="00AE3108">
        <w:rPr>
          <w:rFonts w:ascii="Times New Roman" w:eastAsia="Calibri" w:hAnsi="Times New Roman" w:cs="Times New Roman"/>
          <w:color w:val="000000"/>
          <w:lang w:eastAsia="zh-CN"/>
        </w:rPr>
        <w:t>,</w:t>
      </w:r>
      <w:proofErr w:type="gramEnd"/>
      <w:r w:rsidRPr="00AE3108">
        <w:rPr>
          <w:rFonts w:ascii="Times New Roman" w:eastAsia="Calibri" w:hAnsi="Times New Roman" w:cs="Times New Roman"/>
          <w:color w:val="000000"/>
          <w:lang w:eastAsia="zh-CN"/>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846FC0" w:rsidRPr="00AE3108" w:rsidRDefault="00846FC0" w:rsidP="00846FC0">
      <w:pPr>
        <w:widowControl w:val="0"/>
        <w:tabs>
          <w:tab w:val="left" w:pos="1134"/>
        </w:tabs>
        <w:suppressAutoHyphens w:val="0"/>
        <w:ind w:firstLine="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roofErr w:type="gramStart"/>
      <w:r w:rsidRPr="00AE3108">
        <w:rPr>
          <w:rFonts w:ascii="Times New Roman" w:eastAsia="Times New Roman" w:hAnsi="Times New Roman" w:cs="Times New Roman"/>
          <w:color w:val="000000"/>
          <w:lang w:eastAsia="ru-RU"/>
        </w:rPr>
        <w:t>.»</w:t>
      </w:r>
      <w:proofErr w:type="gramEnd"/>
      <w:r w:rsidRPr="00AE3108">
        <w:rPr>
          <w:rFonts w:ascii="Times New Roman" w:eastAsia="Times New Roman" w:hAnsi="Times New Roman" w:cs="Times New Roman"/>
          <w:color w:val="000000"/>
          <w:lang w:eastAsia="ru-RU"/>
        </w:rPr>
        <w:t>;</w:t>
      </w:r>
    </w:p>
    <w:p w:rsidR="00846FC0" w:rsidRPr="00AE3108" w:rsidRDefault="00846FC0" w:rsidP="00846FC0">
      <w:pPr>
        <w:widowControl w:val="0"/>
        <w:tabs>
          <w:tab w:val="left" w:pos="1134"/>
        </w:tabs>
        <w:suppressAutoHyphens w:val="0"/>
        <w:ind w:firstLine="0"/>
        <w:jc w:val="both"/>
        <w:rPr>
          <w:rFonts w:ascii="Times New Roman" w:eastAsia="Times New Roman" w:hAnsi="Times New Roman" w:cs="Times New Roman"/>
          <w:color w:val="000000"/>
          <w:lang w:eastAsia="ru-RU"/>
        </w:rPr>
      </w:pP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4.5.3. Срок проведения документарной проверки не может превышать десять рабочих дней.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Исчисление срока проведения документарной проверки приостанавливается:</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на период с момента направления Контрольным органом контролируемому лицу требования представить необходимые </w:t>
      </w:r>
      <w:proofErr w:type="gramStart"/>
      <w:r w:rsidRPr="00AE3108">
        <w:rPr>
          <w:rFonts w:ascii="Times New Roman" w:eastAsia="Times New Roman" w:hAnsi="Times New Roman" w:cs="Times New Roman"/>
          <w:color w:val="000000"/>
          <w:lang w:eastAsia="zh-CN"/>
        </w:rPr>
        <w:t>для рассмотрения в ходе документарной проверки документы до момента представления указанных в требовании документов в Контрольный орган</w:t>
      </w:r>
      <w:proofErr w:type="gramEnd"/>
      <w:r w:rsidRPr="00AE3108">
        <w:rPr>
          <w:rFonts w:ascii="Times New Roman" w:eastAsia="Times New Roman" w:hAnsi="Times New Roman" w:cs="Times New Roman"/>
          <w:color w:val="000000"/>
          <w:lang w:eastAsia="zh-CN"/>
        </w:rPr>
        <w:t>;</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 xml:space="preserve">-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w:t>
      </w:r>
      <w:proofErr w:type="gramEnd"/>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 xml:space="preserve">        4.5.4. 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w:t>
      </w:r>
      <w:bookmarkStart w:id="5" w:name="_Hlk188262625"/>
      <w:r w:rsidRPr="00AE3108">
        <w:rPr>
          <w:rFonts w:ascii="Times New Roman" w:eastAsia="Times New Roman" w:hAnsi="Times New Roman" w:cs="Times New Roman"/>
          <w:color w:val="000000"/>
          <w:lang w:eastAsia="zh-CN"/>
        </w:rPr>
        <w:t>3, 4, 7 пункта 4.1.3. настоящего Положения</w:t>
      </w:r>
      <w:bookmarkEnd w:id="5"/>
      <w:r w:rsidRPr="00AE3108">
        <w:rPr>
          <w:rFonts w:ascii="Times New Roman" w:eastAsia="Times New Roman" w:hAnsi="Times New Roman" w:cs="Times New Roman"/>
          <w:color w:val="000000"/>
          <w:lang w:eastAsia="zh-CN"/>
        </w:rPr>
        <w:t>.</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4.5.8</w:t>
      </w:r>
      <w:proofErr w:type="gramStart"/>
      <w:r w:rsidRPr="00AE3108">
        <w:rPr>
          <w:rFonts w:ascii="Times New Roman" w:eastAsia="Times New Roman" w:hAnsi="Times New Roman" w:cs="Times New Roman"/>
          <w:color w:val="000000"/>
          <w:lang w:eastAsia="zh-CN"/>
        </w:rPr>
        <w:t xml:space="preserve"> </w:t>
      </w:r>
      <w:r w:rsidRPr="00AE3108">
        <w:rPr>
          <w:rFonts w:ascii="Times New Roman" w:eastAsia="Times New Roman" w:hAnsi="Times New Roman" w:cs="Times New Roman"/>
          <w:color w:val="000000"/>
          <w:lang w:eastAsia="ru-RU"/>
        </w:rPr>
        <w:t>Е</w:t>
      </w:r>
      <w:proofErr w:type="gramEnd"/>
      <w:r w:rsidRPr="00AE3108">
        <w:rPr>
          <w:rFonts w:ascii="Times New Roman" w:eastAsia="Times New Roman" w:hAnsi="Times New Roman" w:cs="Times New Roman"/>
          <w:color w:val="000000"/>
          <w:lang w:eastAsia="ru-RU"/>
        </w:rPr>
        <w:t xml:space="preserve">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истребование документов;</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2) получение письменных объяснений;</w:t>
      </w:r>
    </w:p>
    <w:p w:rsidR="00846FC0" w:rsidRPr="00AE3108" w:rsidRDefault="00846FC0" w:rsidP="00846FC0">
      <w:pPr>
        <w:widowControl w:val="0"/>
        <w:ind w:firstLine="540"/>
        <w:jc w:val="both"/>
        <w:rPr>
          <w:rFonts w:ascii="Times New Roman" w:eastAsia="Times New Roman" w:hAnsi="Times New Roman" w:cs="Times New Roman"/>
          <w:lang w:eastAsia="zh-CN"/>
        </w:rPr>
      </w:pPr>
      <w:bookmarkStart w:id="6" w:name="_Hlk73716001"/>
      <w:r w:rsidRPr="00AE3108">
        <w:rPr>
          <w:rFonts w:ascii="Times New Roman" w:eastAsia="Times New Roman" w:hAnsi="Times New Roman" w:cs="Times New Roman"/>
          <w:lang w:eastAsia="zh-CN"/>
        </w:rPr>
        <w:t>3) экспертиза.</w:t>
      </w:r>
      <w:bookmarkEnd w:id="6"/>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4.5.9. </w:t>
      </w:r>
      <w:proofErr w:type="gramStart"/>
      <w:r w:rsidRPr="00AE3108">
        <w:rPr>
          <w:rFonts w:ascii="Times New Roman" w:eastAsia="Calibri" w:hAnsi="Times New Roman" w:cs="Times New Roman"/>
          <w:color w:val="000000"/>
          <w:lang w:eastAsia="zh-CN"/>
        </w:rPr>
        <w:t>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Контролируемое лицо в срок, указанный в требовании о представлении документов, направляет </w:t>
      </w:r>
      <w:proofErr w:type="spellStart"/>
      <w:r w:rsidRPr="00AE3108">
        <w:rPr>
          <w:rFonts w:ascii="Times New Roman" w:eastAsia="Calibri" w:hAnsi="Times New Roman" w:cs="Times New Roman"/>
          <w:color w:val="000000"/>
          <w:lang w:eastAsia="zh-CN"/>
        </w:rPr>
        <w:t>истребуемые</w:t>
      </w:r>
      <w:proofErr w:type="spellEnd"/>
      <w:r w:rsidRPr="00AE3108">
        <w:rPr>
          <w:rFonts w:ascii="Times New Roman" w:eastAsia="Calibri" w:hAnsi="Times New Roman" w:cs="Times New Roman"/>
          <w:color w:val="000000"/>
          <w:lang w:eastAsia="zh-CN"/>
        </w:rPr>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AE3108">
        <w:rPr>
          <w:rFonts w:ascii="Times New Roman" w:eastAsia="Calibri" w:hAnsi="Times New Roman" w:cs="Times New Roman"/>
          <w:color w:val="000000"/>
          <w:lang w:eastAsia="zh-CN"/>
        </w:rPr>
        <w:t>истребуемые</w:t>
      </w:r>
      <w:proofErr w:type="spellEnd"/>
      <w:r w:rsidRPr="00AE3108">
        <w:rPr>
          <w:rFonts w:ascii="Times New Roman" w:eastAsia="Calibri" w:hAnsi="Times New Roman" w:cs="Times New Roman"/>
          <w:color w:val="000000"/>
          <w:lang w:eastAsia="zh-CN"/>
        </w:rPr>
        <w:t xml:space="preserve"> документы.</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b/>
          <w:color w:val="000000"/>
          <w:lang w:eastAsia="zh-CN"/>
        </w:rPr>
      </w:pPr>
      <w:r w:rsidRPr="00AE3108">
        <w:rPr>
          <w:rFonts w:ascii="Times New Roman" w:eastAsia="Calibri" w:hAnsi="Times New Roman" w:cs="Times New Roman"/>
          <w:color w:val="000000"/>
          <w:lang w:eastAsia="zh-CN"/>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846FC0" w:rsidRPr="00AE3108" w:rsidRDefault="00846FC0" w:rsidP="00846FC0">
      <w:pPr>
        <w:widowControl w:val="0"/>
        <w:ind w:firstLine="540"/>
        <w:jc w:val="both"/>
        <w:rPr>
          <w:rFonts w:ascii="Times New Roman" w:eastAsia="Times New Roman" w:hAnsi="Times New Roman" w:cs="Times New Roman"/>
          <w:strike/>
          <w:lang w:eastAsia="zh-CN"/>
        </w:rPr>
      </w:pPr>
      <w:r w:rsidRPr="00AE3108">
        <w:rPr>
          <w:rFonts w:ascii="Times New Roman" w:eastAsia="Times New Roman" w:hAnsi="Times New Roman" w:cs="Times New Roman"/>
          <w:lang w:eastAsia="zh-CN"/>
        </w:rPr>
        <w:t>4.5.10. 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Письменные объяснения оформляются путем составления письменного документа в свободной форме.</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 </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4.5.11. Экспертиза осуществляется экспертом или экспертной организацией по поручению Контрольного органа.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Результаты экспертизы оформляются экспертным заключением. </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tabs>
          <w:tab w:val="left" w:pos="1134"/>
        </w:tabs>
        <w:ind w:firstLine="540"/>
        <w:contextualSpacing/>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4.6. Выездная проверка</w:t>
      </w:r>
    </w:p>
    <w:p w:rsidR="00846FC0" w:rsidRPr="00AE3108" w:rsidRDefault="00846FC0" w:rsidP="00846FC0">
      <w:pPr>
        <w:tabs>
          <w:tab w:val="left" w:pos="1134"/>
        </w:tabs>
        <w:ind w:left="709" w:firstLine="540"/>
        <w:contextualSpacing/>
        <w:jc w:val="center"/>
        <w:rPr>
          <w:rFonts w:ascii="Times New Roman" w:eastAsia="Times New Roman" w:hAnsi="Times New Roman" w:cs="Times New Roman"/>
          <w:color w:val="000000"/>
          <w:lang w:eastAsia="zh-CN"/>
        </w:rPr>
      </w:pP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 xml:space="preserve">      4.6.2.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AE3108" w:rsidRDefault="00846FC0" w:rsidP="00846FC0">
      <w:pPr>
        <w:tabs>
          <w:tab w:val="left" w:pos="1134"/>
        </w:tabs>
        <w:ind w:firstLine="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4.6.3. Выездная проверка, указанная в пункте 4.6.1.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AE3108" w:rsidRDefault="00846FC0" w:rsidP="00846FC0">
      <w:pPr>
        <w:tabs>
          <w:tab w:val="left" w:pos="1134"/>
        </w:tabs>
        <w:ind w:firstLine="540"/>
        <w:contextualSpacing/>
        <w:jc w:val="both"/>
        <w:rPr>
          <w:rFonts w:ascii="Times New Roman" w:eastAsia="Times New Roman" w:hAnsi="Times New Roman" w:cs="Times New Roman"/>
          <w:strike/>
          <w:color w:val="000000"/>
          <w:lang w:eastAsia="zh-CN"/>
        </w:rPr>
      </w:pPr>
      <w:r w:rsidRPr="00AE3108">
        <w:rPr>
          <w:rFonts w:ascii="Times New Roman" w:eastAsia="Times New Roman" w:hAnsi="Times New Roman" w:cs="Times New Roman"/>
          <w:color w:val="000000"/>
          <w:lang w:eastAsia="zh-CN"/>
        </w:rPr>
        <w:t>4.6.4. Выездная проверка проводится в случае, если не представляется возможным:</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proofErr w:type="gramStart"/>
      <w:r w:rsidRPr="00AE3108">
        <w:rPr>
          <w:rFonts w:ascii="Times New Roman" w:eastAsia="Calibri" w:hAnsi="Times New Roman" w:cs="Times New Roman"/>
          <w:color w:val="000000"/>
          <w:lang w:eastAsia="zh-CN"/>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3, 4, 7 пункта 4.1.3. и пунктом 4.4.5 настоящего Положения.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4.6.6.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4.6.8. Срок проведения выездной проверки составляет не более десяти рабочих дней.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AE3108">
        <w:rPr>
          <w:rFonts w:ascii="Times New Roman" w:eastAsia="Times New Roman" w:hAnsi="Times New Roman" w:cs="Times New Roman"/>
          <w:color w:val="000000"/>
          <w:lang w:eastAsia="zh-CN"/>
        </w:rPr>
        <w:t>микропредприятия</w:t>
      </w:r>
      <w:proofErr w:type="spellEnd"/>
      <w:r w:rsidRPr="00AE3108">
        <w:rPr>
          <w:rFonts w:ascii="Times New Roman" w:eastAsia="Times New Roman" w:hAnsi="Times New Roman" w:cs="Times New Roman"/>
          <w:color w:val="000000"/>
          <w:lang w:eastAsia="zh-CN"/>
        </w:rPr>
        <w:t>.</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ru-RU"/>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sidRPr="00AE3108">
        <w:rPr>
          <w:rFonts w:ascii="Times New Roman" w:eastAsia="Times New Roman" w:hAnsi="Times New Roman" w:cs="Times New Roman"/>
          <w:color w:val="000000"/>
          <w:lang w:eastAsia="ru-RU"/>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AE3108">
        <w:rPr>
          <w:rFonts w:ascii="Times New Roman" w:eastAsia="Times New Roman" w:hAnsi="Times New Roman" w:cs="Times New Roman"/>
          <w:color w:val="000000"/>
          <w:lang w:eastAsia="ru-RU"/>
        </w:rPr>
        <w:t>микропредприятий</w:t>
      </w:r>
      <w:proofErr w:type="spellEnd"/>
      <w:r w:rsidRPr="00AE3108">
        <w:rPr>
          <w:rFonts w:ascii="Times New Roman" w:eastAsia="Times New Roman" w:hAnsi="Times New Roman" w:cs="Times New Roman"/>
          <w:color w:val="000000"/>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AE3108">
        <w:rPr>
          <w:rFonts w:ascii="Times New Roman" w:eastAsia="Times New Roman" w:hAnsi="Times New Roman" w:cs="Times New Roman"/>
          <w:color w:val="000000"/>
          <w:lang w:eastAsia="ru-RU"/>
        </w:rPr>
        <w:t>микропредприятий</w:t>
      </w:r>
      <w:proofErr w:type="spellEnd"/>
      <w:r w:rsidRPr="00AE3108">
        <w:rPr>
          <w:rFonts w:ascii="Times New Roman" w:eastAsia="Times New Roman" w:hAnsi="Times New Roman" w:cs="Times New Roman"/>
          <w:color w:val="000000"/>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4.6.9. Перечень допустимых контрольных действий в ходе выездной проверки: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осмотр;</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2) опрос;</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3) истребование документов;</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 получение письменных объяснений;</w:t>
      </w:r>
    </w:p>
    <w:p w:rsidR="00846FC0" w:rsidRPr="00AE3108" w:rsidRDefault="00846FC0" w:rsidP="00846FC0">
      <w:pPr>
        <w:widowControl w:val="0"/>
        <w:ind w:firstLine="540"/>
        <w:jc w:val="both"/>
        <w:rPr>
          <w:rFonts w:ascii="Times New Roman" w:eastAsia="Times New Roman" w:hAnsi="Times New Roman" w:cs="Times New Roman"/>
          <w:lang w:eastAsia="zh-CN"/>
        </w:rPr>
      </w:pPr>
      <w:bookmarkStart w:id="7" w:name="_Hlk73715973"/>
      <w:r w:rsidRPr="00AE3108">
        <w:rPr>
          <w:rFonts w:ascii="Times New Roman" w:eastAsia="Times New Roman" w:hAnsi="Times New Roman" w:cs="Times New Roman"/>
          <w:lang w:eastAsia="zh-CN"/>
        </w:rPr>
        <w:t>5) экспертиза.</w:t>
      </w:r>
      <w:bookmarkEnd w:id="7"/>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В отношении жилого помещения, осмотр не проводится. </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4.6.11. 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lastRenderedPageBreak/>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AE3108" w:rsidRDefault="00846FC0" w:rsidP="00846FC0">
      <w:pPr>
        <w:widowControl w:val="0"/>
        <w:ind w:firstLine="540"/>
        <w:jc w:val="both"/>
        <w:rPr>
          <w:rFonts w:ascii="Times New Roman" w:eastAsia="Times New Roman" w:hAnsi="Times New Roman" w:cs="Times New Roman"/>
          <w:strike/>
          <w:lang w:eastAsia="zh-CN"/>
        </w:rPr>
      </w:pPr>
      <w:r w:rsidRPr="00AE3108">
        <w:rPr>
          <w:rFonts w:ascii="Times New Roman" w:eastAsia="Times New Roman" w:hAnsi="Times New Roman" w:cs="Times New Roman"/>
          <w:lang w:eastAsia="zh-CN"/>
        </w:rPr>
        <w:t xml:space="preserve">4.6.12. При осуществлении осмотра,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4.6.13. Представление контролируемым лицом </w:t>
      </w:r>
      <w:proofErr w:type="spellStart"/>
      <w:r w:rsidRPr="00AE3108">
        <w:rPr>
          <w:rFonts w:ascii="Times New Roman" w:eastAsia="Times New Roman" w:hAnsi="Times New Roman" w:cs="Times New Roman"/>
          <w:lang w:eastAsia="zh-CN"/>
        </w:rPr>
        <w:t>истребуемых</w:t>
      </w:r>
      <w:proofErr w:type="spellEnd"/>
      <w:r w:rsidRPr="00AE3108">
        <w:rPr>
          <w:rFonts w:ascii="Times New Roman" w:eastAsia="Times New Roman" w:hAnsi="Times New Roman" w:cs="Times New Roman"/>
          <w:lang w:eastAsia="zh-CN"/>
        </w:rPr>
        <w:t xml:space="preserve"> документов, письменных объяснений, проведение экспертизы осуществляется в соответствии с пунктами 4.5.9., 4.5.10, 4.5.11. и 4.5.12 настоящего Положения.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4.6.14. По окончании проведения выездной проверки уполномоченное должностное лицо Контрольного органа составляет акт выездной проверки.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Информация о проведении фотосъемки, аудио- и видеозаписи отражается в акте проверки.</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846FC0" w:rsidRPr="00AE3108" w:rsidRDefault="00846FC0" w:rsidP="00846FC0">
      <w:pPr>
        <w:tabs>
          <w:tab w:val="left" w:pos="1134"/>
        </w:tabs>
        <w:ind w:firstLine="540"/>
        <w:contextualSpacing/>
        <w:jc w:val="both"/>
        <w:rPr>
          <w:rFonts w:ascii="Times New Roman" w:eastAsia="Times New Roman" w:hAnsi="Times New Roman" w:cs="Times New Roman"/>
          <w:lang w:eastAsia="zh-CN"/>
        </w:rPr>
      </w:pPr>
      <w:r w:rsidRPr="00AE3108">
        <w:rPr>
          <w:rFonts w:ascii="Times New Roman" w:eastAsia="Times New Roman" w:hAnsi="Times New Roman" w:cs="Times New Roman"/>
          <w:color w:val="000000"/>
          <w:lang w:eastAsia="zh-CN"/>
        </w:rPr>
        <w:t xml:space="preserve">4.6.15.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AE3108">
        <w:rPr>
          <w:rFonts w:ascii="Times New Roman" w:eastAsia="Times New Roman" w:hAnsi="Times New Roman" w:cs="Times New Roman"/>
          <w:color w:val="000000"/>
          <w:lang w:eastAsia="zh-CN"/>
        </w:rPr>
        <w:t>деятельности</w:t>
      </w:r>
      <w:proofErr w:type="gramEnd"/>
      <w:r w:rsidRPr="00AE3108">
        <w:rPr>
          <w:rFonts w:ascii="Times New Roman" w:eastAsia="Times New Roman" w:hAnsi="Times New Roman" w:cs="Times New Roman"/>
          <w:color w:val="000000"/>
          <w:lang w:eastAsia="zh-CN"/>
        </w:rPr>
        <w:t xml:space="preserve"> контролируемым лицом, либо в связи с иными действиями (бездействием) контролируемого </w:t>
      </w:r>
      <w:r w:rsidRPr="00AE3108">
        <w:rPr>
          <w:rFonts w:ascii="Times New Roman" w:eastAsia="Times New Roman" w:hAnsi="Times New Roman" w:cs="Times New Roman"/>
          <w:lang w:eastAsia="zh-CN"/>
        </w:rPr>
        <w:t xml:space="preserve">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
        <w:r w:rsidRPr="00AE3108">
          <w:rPr>
            <w:rFonts w:ascii="Times New Roman" w:eastAsia="Times New Roman" w:hAnsi="Times New Roman" w:cs="Times New Roman"/>
            <w:lang w:eastAsia="zh-CN"/>
          </w:rPr>
          <w:t>частями 4</w:t>
        </w:r>
      </w:hyperlink>
      <w:r w:rsidRPr="00AE3108">
        <w:rPr>
          <w:rFonts w:ascii="Times New Roman" w:eastAsia="Times New Roman" w:hAnsi="Times New Roman" w:cs="Times New Roman"/>
          <w:lang w:eastAsia="zh-CN"/>
        </w:rPr>
        <w:t xml:space="preserve"> и </w:t>
      </w:r>
      <w:hyperlink r:id="rId9">
        <w:r w:rsidRPr="00AE3108">
          <w:rPr>
            <w:rFonts w:ascii="Times New Roman" w:eastAsia="Times New Roman" w:hAnsi="Times New Roman" w:cs="Times New Roman"/>
            <w:lang w:eastAsia="zh-CN"/>
          </w:rPr>
          <w:t>5 статьи 21</w:t>
        </w:r>
      </w:hyperlink>
      <w:r w:rsidRPr="00AE3108">
        <w:rPr>
          <w:rFonts w:ascii="Times New Roman" w:eastAsia="Times New Roman" w:hAnsi="Times New Roman" w:cs="Times New Roman"/>
          <w:color w:val="000000"/>
          <w:lang w:eastAsia="zh-CN"/>
        </w:rPr>
        <w:t xml:space="preserve"> З</w:t>
      </w:r>
      <w:r w:rsidRPr="00AE3108">
        <w:rPr>
          <w:rFonts w:ascii="Times New Roman" w:eastAsia="Times New Roman" w:hAnsi="Times New Roman" w:cs="Times New Roman"/>
          <w:lang w:eastAsia="zh-CN"/>
        </w:rPr>
        <w:t xml:space="preserve">аконом №248-ФЗ.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lang w:eastAsia="zh-CN"/>
        </w:rPr>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w:t>
      </w:r>
      <w:r w:rsidRPr="00AE3108">
        <w:rPr>
          <w:rFonts w:ascii="Times New Roman" w:eastAsia="Times New Roman" w:hAnsi="Times New Roman" w:cs="Times New Roman"/>
          <w:color w:val="000000"/>
          <w:lang w:eastAsia="zh-CN"/>
        </w:rPr>
        <w:t xml:space="preserve"> время до завершения проведения выездной проверки.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временной нетрудоспособности;</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необходимости явки по вызову (извещениям, повесткам) судов, правоохранительных органов, военных комиссариатов;</w:t>
      </w:r>
    </w:p>
    <w:p w:rsidR="00846FC0" w:rsidRPr="00AE3108" w:rsidRDefault="00846FC0" w:rsidP="00846FC0">
      <w:pPr>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 нахождения в служебной командировке.</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46FC0" w:rsidRPr="00AE3108" w:rsidRDefault="00846FC0" w:rsidP="00846FC0">
      <w:pPr>
        <w:widowControl w:val="0"/>
        <w:ind w:firstLine="540"/>
        <w:jc w:val="both"/>
        <w:rPr>
          <w:rFonts w:ascii="Times New Roman" w:eastAsia="Times New Roman" w:hAnsi="Times New Roman" w:cs="Times New Roman"/>
          <w:i/>
          <w:lang w:eastAsia="zh-CN"/>
        </w:rPr>
      </w:pPr>
    </w:p>
    <w:p w:rsidR="00846FC0" w:rsidRPr="00AE3108" w:rsidRDefault="00846FC0" w:rsidP="00846FC0">
      <w:pPr>
        <w:widowControl w:val="0"/>
        <w:tabs>
          <w:tab w:val="left" w:pos="284"/>
        </w:tabs>
        <w:ind w:firstLine="540"/>
        <w:jc w:val="center"/>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4.7. Инспекционный визит</w:t>
      </w:r>
    </w:p>
    <w:p w:rsidR="00846FC0" w:rsidRPr="00AE3108" w:rsidRDefault="00846FC0" w:rsidP="00846FC0">
      <w:pPr>
        <w:widowControl w:val="0"/>
        <w:ind w:firstLine="540"/>
        <w:jc w:val="center"/>
        <w:rPr>
          <w:rFonts w:ascii="Times New Roman" w:eastAsia="Times New Roman" w:hAnsi="Times New Roman" w:cs="Times New Roman"/>
          <w:b/>
          <w:lang w:eastAsia="zh-CN"/>
        </w:rPr>
      </w:pP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Инспекционный визит проводится без предварительного уведомления контролируемого лица и собственника производственного объекта.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4.7.2. Инспекционный визит, указанный в пункте 4.7.1.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4.7.3. Перечень допустимых контрольных действий в ходе инспекционного визита:</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а) осмотр;</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lastRenderedPageBreak/>
        <w:t>б) опрос;</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в) получение письменных объяснений;</w:t>
      </w:r>
    </w:p>
    <w:p w:rsidR="00846FC0" w:rsidRPr="00AE3108" w:rsidRDefault="00846FC0" w:rsidP="00846FC0">
      <w:pPr>
        <w:widowControl w:val="0"/>
        <w:ind w:firstLine="540"/>
        <w:jc w:val="both"/>
        <w:rPr>
          <w:rFonts w:ascii="Times New Roman" w:eastAsia="Times New Roman" w:hAnsi="Times New Roman" w:cs="Times New Roman"/>
          <w:lang w:eastAsia="zh-CN"/>
        </w:rPr>
      </w:pPr>
      <w:bookmarkStart w:id="8" w:name="_Hlk73715943"/>
      <w:r w:rsidRPr="00AE3108">
        <w:rPr>
          <w:rFonts w:ascii="Times New Roman" w:eastAsia="Times New Roman" w:hAnsi="Times New Roman" w:cs="Times New Roman"/>
          <w:lang w:eastAsia="zh-CN"/>
        </w:rPr>
        <w:t>г) истребование документов</w:t>
      </w:r>
      <w:bookmarkEnd w:id="8"/>
      <w:r w:rsidRPr="00AE3108">
        <w:rPr>
          <w:rFonts w:ascii="Times New Roman" w:eastAsia="Times New Roman" w:hAnsi="Times New Roman" w:cs="Times New Roman"/>
          <w:lang w:eastAsia="zh-CN"/>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3, 4, 7 пункта 4.1.3. и пунктом 4.4.5 настоящего Положения.</w:t>
      </w:r>
    </w:p>
    <w:p w:rsidR="00846FC0" w:rsidRPr="00AE3108" w:rsidRDefault="00846FC0" w:rsidP="00846FC0">
      <w:pPr>
        <w:widowControl w:val="0"/>
        <w:ind w:firstLine="54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4.7.5. Контрольные действия, предусмотренные пунктом 4.7.3 настоящего Положения, осуществляются в соответствии с пунктами 4.5.9, 4.5.10, 4.6.10, 4.6.11 настоящего Положения.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«4.8. Наблюдение за соблюдением обязательных требований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(мониторинг безопасности)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4.8.1. </w:t>
      </w:r>
      <w:proofErr w:type="gramStart"/>
      <w:r w:rsidRPr="00AE3108">
        <w:rPr>
          <w:rFonts w:ascii="Times New Roman" w:eastAsia="Times New Roman" w:hAnsi="Times New Roman" w:cs="Times New Roman"/>
          <w:color w:val="000000"/>
          <w:lang w:eastAsia="ru-RU"/>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AE3108">
        <w:rPr>
          <w:rFonts w:ascii="Times New Roman" w:eastAsia="Times New Roman" w:hAnsi="Times New Roman" w:cs="Times New Roman"/>
          <w:color w:val="000000"/>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решение об объявлении предостережения;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 Выездное обследование</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4.9.1. Выездное обследование проводится в целях оценки соблюдения контролируемыми лицами обязательных требований.</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осмотр.1</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4.9.3. Выездное обследование проводится без информирования контролируемого лица. </w:t>
      </w:r>
    </w:p>
    <w:p w:rsidR="00846FC0" w:rsidRPr="00AE3108" w:rsidRDefault="00846FC0" w:rsidP="00846FC0">
      <w:pPr>
        <w:widowControl w:val="0"/>
        <w:tabs>
          <w:tab w:val="left" w:pos="1134"/>
        </w:tabs>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4.9.4. По результатам проведения выездного обследования не может быть принято решение, предусмотренное подпунктом 2 пункта 4.2.1 настоящего Положения</w:t>
      </w:r>
      <w:proofErr w:type="gramStart"/>
      <w:r w:rsidRPr="00AE3108">
        <w:rPr>
          <w:rFonts w:ascii="Times New Roman" w:eastAsia="Times New Roman" w:hAnsi="Times New Roman" w:cs="Times New Roman"/>
          <w:color w:val="000000"/>
          <w:lang w:eastAsia="ru-RU"/>
        </w:rPr>
        <w:t>.»;</w:t>
      </w:r>
      <w:proofErr w:type="gramEnd"/>
    </w:p>
    <w:p w:rsidR="00846FC0" w:rsidRPr="00AE3108" w:rsidRDefault="00846FC0" w:rsidP="00846FC0">
      <w:pPr>
        <w:widowControl w:val="0"/>
        <w:ind w:firstLine="540"/>
        <w:jc w:val="both"/>
        <w:rPr>
          <w:rFonts w:ascii="Times New Roman" w:eastAsia="Times New Roman" w:hAnsi="Times New Roman" w:cs="Times New Roman"/>
          <w:lang w:eastAsia="zh-CN"/>
        </w:rPr>
      </w:pPr>
    </w:p>
    <w:p w:rsidR="00846FC0" w:rsidRPr="00AE3108" w:rsidRDefault="00846FC0" w:rsidP="00846FC0">
      <w:pPr>
        <w:widowControl w:val="0"/>
        <w:ind w:firstLine="540"/>
        <w:jc w:val="center"/>
        <w:rPr>
          <w:rFonts w:ascii="Times New Roman" w:eastAsia="Times New Roman" w:hAnsi="Times New Roman" w:cs="Times New Roman"/>
          <w:b/>
          <w:color w:val="000000"/>
          <w:lang w:eastAsia="zh-CN"/>
        </w:rPr>
      </w:pPr>
      <w:r w:rsidRPr="00AE3108">
        <w:rPr>
          <w:rFonts w:ascii="Times New Roman" w:eastAsia="Times New Roman" w:hAnsi="Times New Roman" w:cs="Times New Roman"/>
          <w:b/>
          <w:color w:val="000000"/>
          <w:lang w:eastAsia="zh-CN"/>
        </w:rPr>
        <w:t>5. Досудебное обжалование</w:t>
      </w:r>
    </w:p>
    <w:p w:rsidR="00846FC0" w:rsidRPr="00AE3108" w:rsidRDefault="00846FC0" w:rsidP="00846FC0">
      <w:pPr>
        <w:widowControl w:val="0"/>
        <w:ind w:firstLine="540"/>
        <w:jc w:val="center"/>
        <w:rPr>
          <w:rFonts w:ascii="Times New Roman" w:eastAsia="Times New Roman" w:hAnsi="Times New Roman" w:cs="Times New Roman"/>
          <w:b/>
          <w:color w:val="000000"/>
          <w:lang w:eastAsia="zh-CN"/>
        </w:rPr>
      </w:pP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должностных лиц Контрольного органа (далее также – должностные лица):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решений о проведении контрольных мероприятий и профилактических визитов;</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актов контрольных мероприятий и обязательных профилактических визитов, предписаний об устранении выявленных нарушений;</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 действий (бездействия) должностных лиц Контрольного органа в рамках контрольных мероприятий и обязательных профилактических визитов;</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 решений об отнесении объектов контроля к соответствующей категории риска;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 решений об отказе в проведении обязательных профилактических визитов по заявлениям контролируемых лиц;</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lastRenderedPageBreak/>
        <w:t>6) иных решений, принимаемых Контрольным органом по итогам профилактических и (или) контрольных мероприятий, предусмотренных настоящим Положением и Законом №248-ФЗ, в отношении контролируемых лиц или объектов контроля.</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Закона №248-ФЗ.</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При подаче жалобы гражданином она должна быть подписана </w:t>
      </w:r>
      <w:r w:rsidR="003D528E" w:rsidRPr="00AE3108">
        <w:rPr>
          <w:rFonts w:ascii="Times New Roman" w:eastAsia="Times New Roman" w:hAnsi="Times New Roman" w:cs="Times New Roman"/>
          <w:color w:val="000000"/>
          <w:lang w:eastAsia="zh-CN"/>
        </w:rPr>
        <w:t>простой электронной подписью,</w:t>
      </w:r>
      <w:r w:rsidRPr="00AE3108">
        <w:rPr>
          <w:rFonts w:ascii="Times New Roman" w:eastAsia="Times New Roman" w:hAnsi="Times New Roman" w:cs="Times New Roman"/>
          <w:color w:val="000000"/>
          <w:lang w:eastAsia="zh-CN"/>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Материалы, прикладываемые к жалобе, в том числе фото- и видеоматериалы, представляются контролируемым лицом в электронном виде. </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5.3. </w:t>
      </w:r>
      <w:r w:rsidRPr="00AE3108">
        <w:rPr>
          <w:rFonts w:ascii="Times New Roman" w:eastAsia="Times New Roman" w:hAnsi="Times New Roman" w:cs="Times New Roman"/>
          <w:color w:val="000000"/>
          <w:lang w:eastAsia="ru-RU"/>
        </w:rPr>
        <w:t>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AE3108">
        <w:rPr>
          <w:rFonts w:ascii="Times New Roman" w:eastAsia="Times New Roman" w:hAnsi="Times New Roman" w:cs="Times New Roman"/>
          <w:color w:val="000000"/>
          <w:lang w:eastAsia="ru-RU"/>
        </w:rPr>
        <w:t>.»;</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proofErr w:type="gramEnd"/>
      <w:r w:rsidRPr="00AE3108">
        <w:rPr>
          <w:rFonts w:ascii="Times New Roman" w:eastAsia="Times New Roman" w:hAnsi="Times New Roman" w:cs="Times New Roman"/>
          <w:color w:val="000000"/>
          <w:lang w:eastAsia="zh-CN"/>
        </w:rPr>
        <w:t xml:space="preserve">В случае отсутствия вышестоящего органа Контрольного органа жалоба на решения, действия (бездействие) руководителя Контрольного органа рассматривается руководителем Контрольного органа или органом, созданным в соответствии с частью 3 статьи 40 Закона №248-ФЗ. </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5.7. Жалоба может содержать ходатайство о приостановлении исполнения обжалуемого решения Контрольного органа.</w:t>
      </w:r>
      <w:bookmarkStart w:id="12" w:name="Par379"/>
      <w:bookmarkEnd w:id="12"/>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5.8. Руководителем Контрольного органа в срок не позднее двух рабочих дней со дня регистрации жалобы принимается решение:</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 о приостановлении исполнения обжалуемого решения Контрольного органа;</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2) об отказе в приостановлении исполнения обжалуемого решения Контрольного органа. </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bookmarkStart w:id="13" w:name="Par383"/>
      <w:bookmarkEnd w:id="13"/>
      <w:r w:rsidRPr="00AE3108">
        <w:rPr>
          <w:rFonts w:ascii="Times New Roman" w:eastAsia="Times New Roman" w:hAnsi="Times New Roman" w:cs="Times New Roman"/>
          <w:color w:val="000000"/>
          <w:lang w:eastAsia="zh-CN"/>
        </w:rPr>
        <w:t>5.9. Жалоба должна содержать:</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846FC0" w:rsidRPr="00AE3108" w:rsidRDefault="00846FC0" w:rsidP="00846FC0">
      <w:pPr>
        <w:widowControl w:val="0"/>
        <w:ind w:firstLine="540"/>
        <w:jc w:val="both"/>
        <w:rPr>
          <w:rFonts w:ascii="Times New Roman" w:eastAsia="Calibri"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proofErr w:type="gramStart"/>
      <w:r w:rsidRPr="00AE3108">
        <w:rPr>
          <w:rFonts w:ascii="Times New Roman" w:eastAsia="Times New Roman" w:hAnsi="Times New Roman" w:cs="Times New Roman"/>
          <w:color w:val="000000"/>
          <w:lang w:eastAsia="zh-CN"/>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4) основания и доводы, на основании которых контролируемое лицо </w:t>
      </w:r>
      <w:proofErr w:type="gramStart"/>
      <w:r w:rsidRPr="00AE3108">
        <w:rPr>
          <w:rFonts w:ascii="Times New Roman" w:eastAsia="Times New Roman" w:hAnsi="Times New Roman" w:cs="Times New Roman"/>
          <w:color w:val="000000"/>
          <w:lang w:eastAsia="zh-CN"/>
        </w:rPr>
        <w:t>не согласно</w:t>
      </w:r>
      <w:proofErr w:type="gramEnd"/>
      <w:r w:rsidRPr="00AE3108">
        <w:rPr>
          <w:rFonts w:ascii="Times New Roman" w:eastAsia="Times New Roman" w:hAnsi="Times New Roman" w:cs="Times New Roman"/>
          <w:color w:val="000000"/>
          <w:lang w:eastAsia="zh-CN"/>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5) требования контролируемого лица, подавшего жалобу; </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bookmarkStart w:id="14" w:name="Par390"/>
      <w:bookmarkEnd w:id="14"/>
      <w:r w:rsidRPr="00AE3108">
        <w:rPr>
          <w:rFonts w:ascii="Times New Roman" w:eastAsia="Times New Roman" w:hAnsi="Times New Roman" w:cs="Times New Roman"/>
          <w:color w:val="000000"/>
          <w:lang w:eastAsia="zh-CN"/>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1 - 3 пункта 5.1. настоящего Положения.</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AE3108">
        <w:rPr>
          <w:rFonts w:ascii="Times New Roman" w:eastAsia="Times New Roman" w:hAnsi="Times New Roman" w:cs="Times New Roman"/>
          <w:color w:val="000000"/>
          <w:lang w:eastAsia="zh-CN"/>
        </w:rPr>
        <w:t>ии и ау</w:t>
      </w:r>
      <w:proofErr w:type="gramEnd"/>
      <w:r w:rsidRPr="00AE3108">
        <w:rPr>
          <w:rFonts w:ascii="Times New Roman" w:eastAsia="Times New Roman" w:hAnsi="Times New Roman" w:cs="Times New Roman"/>
          <w:color w:val="000000"/>
          <w:lang w:eastAsia="zh-CN"/>
        </w:rPr>
        <w:t>тентификации».</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5.12. Контрольный орган принимает решение об отказе в рассмотрении жалобы в течение пяти рабочих </w:t>
      </w:r>
      <w:r w:rsidRPr="00AE3108">
        <w:rPr>
          <w:rFonts w:ascii="Times New Roman" w:eastAsia="Times New Roman" w:hAnsi="Times New Roman" w:cs="Times New Roman"/>
          <w:color w:val="000000"/>
          <w:lang w:eastAsia="zh-CN"/>
        </w:rPr>
        <w:lastRenderedPageBreak/>
        <w:t>дней со дня получения жалобы, если:</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в удовлетворении ходатайства о восстановлении пропущенного срока на подачу жалобы отказано;</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3) до принятия решения по жалобе от контролируемого лица, ее подавшего, поступило заявление об отзыве жалобы;</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4) имеется решение суда по вопросам, поставленным в жалобе;</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 ранее в Контрольный орган была подана другая жалоба от того же контролируемого лица по тем же основаниям;</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8) жалоба подана в ненадлежащий орган;</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9) законодательством Российской Федерации предусмотрен только судебный порядок обжалования решений Контрольного органа.</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846FC0" w:rsidRPr="00AE3108" w:rsidRDefault="00846FC0" w:rsidP="00846FC0">
      <w:pPr>
        <w:tabs>
          <w:tab w:val="left" w:pos="1134"/>
        </w:tabs>
        <w:ind w:firstLine="540"/>
        <w:contextualSpacing/>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5.15. Жалоба подлежит рассмотрению руководителем (заместителем руководителя) Контрольного органа в течение 15 рабочих дней со дня ее регистрации в подсистеме досудебного обжалования.</w:t>
      </w:r>
    </w:p>
    <w:p w:rsidR="00846FC0" w:rsidRPr="00AE3108" w:rsidRDefault="00846FC0" w:rsidP="00846FC0">
      <w:pPr>
        <w:tabs>
          <w:tab w:val="left" w:pos="1134"/>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5.16. Указанный срок может быть продлен на двадцать рабочих дней, в следующих исключительных случаях:</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 проведение в отношении должностного лица действия (бездействия) которого обжалуются служебной проверки по фактам, указанным в жалобе;</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2) отсутствие должностного лица действия (бездействия) которого обжалуются, по уважительной причине (болезнь, отпуск, командировка).</w:t>
      </w:r>
    </w:p>
    <w:p w:rsidR="00846FC0" w:rsidRPr="00AE3108" w:rsidRDefault="00846FC0" w:rsidP="00846FC0">
      <w:pPr>
        <w:tabs>
          <w:tab w:val="left" w:pos="1134"/>
        </w:tabs>
        <w:ind w:firstLine="540"/>
        <w:contextualSpacing/>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846FC0" w:rsidRPr="00AE3108" w:rsidRDefault="00846FC0" w:rsidP="00846FC0">
      <w:pPr>
        <w:tabs>
          <w:tab w:val="left" w:pos="1134"/>
        </w:tabs>
        <w:ind w:firstLine="540"/>
        <w:contextualSpacing/>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846FC0" w:rsidRPr="00AE3108" w:rsidRDefault="00846FC0" w:rsidP="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846FC0" w:rsidRPr="00AE3108" w:rsidRDefault="00846FC0" w:rsidP="00846FC0">
      <w:pPr>
        <w:tabs>
          <w:tab w:val="left" w:pos="1134"/>
        </w:tabs>
        <w:ind w:firstLine="540"/>
        <w:contextualSpacing/>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5.20. По итогам рассмотрения жалобы руководитель Контрольного органа принимает одно из следующих решений:</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1) оставляет жалобу без удовлетворения;</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2) отменяет решение Контрольного органа полностью или частично;</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3) отменяет решение Контрольного органа полностью и принимает новое решение;</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846FC0" w:rsidRPr="00AE3108" w:rsidRDefault="00846FC0" w:rsidP="00846FC0">
      <w:pPr>
        <w:widowControl w:val="0"/>
        <w:ind w:firstLine="54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lastRenderedPageBreak/>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846FC0" w:rsidRPr="00AE3108" w:rsidRDefault="00846FC0" w:rsidP="00846FC0">
      <w:pPr>
        <w:widowControl w:val="0"/>
        <w:ind w:firstLine="540"/>
        <w:jc w:val="center"/>
        <w:rPr>
          <w:rFonts w:ascii="Times New Roman" w:eastAsia="Times New Roman" w:hAnsi="Times New Roman" w:cs="Times New Roman"/>
          <w:b/>
          <w:color w:val="000000"/>
          <w:lang w:eastAsia="zh-CN"/>
        </w:rPr>
      </w:pPr>
    </w:p>
    <w:p w:rsidR="00846FC0" w:rsidRPr="00AE3108" w:rsidRDefault="00846FC0" w:rsidP="00846FC0">
      <w:pPr>
        <w:ind w:left="4536" w:firstLine="0"/>
        <w:rPr>
          <w:rFonts w:ascii="Times New Roman" w:eastAsia="Calibri" w:hAnsi="Times New Roman" w:cs="Times New Roman"/>
          <w:color w:val="000000"/>
          <w:lang w:eastAsia="zh-CN"/>
        </w:rPr>
      </w:pPr>
    </w:p>
    <w:p w:rsidR="00846FC0" w:rsidRPr="00AE3108" w:rsidRDefault="00846FC0" w:rsidP="00846FC0">
      <w:pPr>
        <w:ind w:left="-142" w:firstLine="0"/>
        <w:jc w:val="center"/>
        <w:rPr>
          <w:rFonts w:ascii="Times New Roman" w:eastAsia="Calibri" w:hAnsi="Times New Roman" w:cs="Times New Roman"/>
          <w:b/>
          <w:bCs/>
          <w:color w:val="000000"/>
          <w:lang w:eastAsia="zh-CN"/>
        </w:rPr>
      </w:pPr>
      <w:r w:rsidRPr="00AE3108">
        <w:rPr>
          <w:rFonts w:ascii="Times New Roman" w:eastAsia="Calibri" w:hAnsi="Times New Roman" w:cs="Times New Roman"/>
          <w:b/>
          <w:bCs/>
          <w:color w:val="000000"/>
          <w:lang w:eastAsia="zh-CN"/>
        </w:rPr>
        <w:t>6. Ключевые показатели вида контроля и их целевые значения для муниципального контроля</w:t>
      </w:r>
    </w:p>
    <w:p w:rsidR="00846FC0" w:rsidRPr="00AE3108" w:rsidRDefault="00846FC0" w:rsidP="00846FC0">
      <w:pPr>
        <w:ind w:left="-142" w:firstLine="0"/>
        <w:rPr>
          <w:rFonts w:ascii="Times New Roman" w:eastAsia="Calibri" w:hAnsi="Times New Roman" w:cs="Times New Roman"/>
          <w:color w:val="000000"/>
          <w:lang w:eastAsia="zh-CN"/>
        </w:rPr>
      </w:pPr>
    </w:p>
    <w:p w:rsidR="00846FC0" w:rsidRPr="00AE3108" w:rsidRDefault="00846FC0" w:rsidP="00846FC0">
      <w:pPr>
        <w:ind w:left="-142" w:firstLine="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        6.1. 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846FC0" w:rsidRPr="00AE3108" w:rsidRDefault="00846FC0" w:rsidP="00846FC0">
      <w:pPr>
        <w:ind w:left="4536" w:firstLine="0"/>
        <w:rPr>
          <w:rFonts w:ascii="Times New Roman" w:eastAsia="Calibri" w:hAnsi="Times New Roman" w:cs="Times New Roman"/>
          <w:color w:val="000000"/>
          <w:lang w:eastAsia="zh-CN"/>
        </w:rPr>
      </w:pP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Приложение 1</w:t>
      </w: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к Положению о </w:t>
      </w:r>
      <w:proofErr w:type="gramStart"/>
      <w:r w:rsidRPr="00AE3108">
        <w:rPr>
          <w:rFonts w:ascii="Times New Roman" w:eastAsia="Calibri" w:hAnsi="Times New Roman" w:cs="Times New Roman"/>
          <w:color w:val="000000"/>
          <w:lang w:eastAsia="zh-CN"/>
        </w:rPr>
        <w:t>муниципальном</w:t>
      </w:r>
      <w:proofErr w:type="gramEnd"/>
    </w:p>
    <w:p w:rsidR="00846FC0" w:rsidRPr="00AE3108" w:rsidRDefault="00846FC0" w:rsidP="00846FC0">
      <w:pPr>
        <w:ind w:left="4536" w:firstLine="0"/>
        <w:rPr>
          <w:rFonts w:ascii="Times New Roman" w:eastAsia="Calibri" w:hAnsi="Times New Roman" w:cs="Times New Roman"/>
          <w:b/>
          <w:color w:val="000000"/>
          <w:lang w:eastAsia="zh-CN"/>
        </w:rPr>
      </w:pPr>
      <w:r w:rsidRPr="00AE3108">
        <w:rPr>
          <w:rFonts w:ascii="Times New Roman" w:eastAsia="Calibri" w:hAnsi="Times New Roman" w:cs="Times New Roman"/>
          <w:color w:val="000000"/>
          <w:lang w:eastAsia="zh-CN"/>
        </w:rPr>
        <w:t xml:space="preserve">жилищном </w:t>
      </w:r>
      <w:proofErr w:type="gramStart"/>
      <w:r w:rsidRPr="00AE3108">
        <w:rPr>
          <w:rFonts w:ascii="Times New Roman" w:eastAsia="Calibri" w:hAnsi="Times New Roman" w:cs="Times New Roman"/>
          <w:color w:val="000000"/>
          <w:lang w:eastAsia="zh-CN"/>
        </w:rPr>
        <w:t>контроле</w:t>
      </w:r>
      <w:proofErr w:type="gramEnd"/>
      <w:r w:rsidRPr="00AE3108">
        <w:rPr>
          <w:rFonts w:ascii="Times New Roman" w:eastAsia="Calibri" w:hAnsi="Times New Roman" w:cs="Times New Roman"/>
          <w:color w:val="000000"/>
          <w:lang w:eastAsia="zh-CN"/>
        </w:rPr>
        <w:t xml:space="preserve"> на территории Бурлукского сельского поселения Котовского муниципального района Волгоградской области</w:t>
      </w:r>
    </w:p>
    <w:p w:rsidR="00846FC0" w:rsidRPr="00AE3108" w:rsidRDefault="00846FC0" w:rsidP="00846FC0">
      <w:pPr>
        <w:widowControl w:val="0"/>
        <w:ind w:firstLine="720"/>
        <w:jc w:val="right"/>
        <w:rPr>
          <w:rFonts w:ascii="Times New Roman" w:eastAsia="Times New Roman" w:hAnsi="Times New Roman" w:cs="Times New Roman"/>
          <w:b/>
          <w:shd w:val="clear" w:color="auto" w:fill="F1C100"/>
          <w:lang w:eastAsia="zh-CN"/>
        </w:rPr>
      </w:pPr>
    </w:p>
    <w:p w:rsidR="00846FC0" w:rsidRPr="00AE3108" w:rsidRDefault="00846FC0" w:rsidP="00846FC0">
      <w:pPr>
        <w:widowControl w:val="0"/>
        <w:ind w:firstLine="0"/>
        <w:jc w:val="center"/>
        <w:rPr>
          <w:rFonts w:ascii="Times New Roman" w:eastAsia="Times New Roman" w:hAnsi="Times New Roman" w:cs="Times New Roman"/>
          <w:lang w:eastAsia="zh-CN"/>
        </w:rPr>
      </w:pPr>
      <w:r w:rsidRPr="00AE3108">
        <w:rPr>
          <w:rFonts w:ascii="Times New Roman" w:eastAsia="Times New Roman" w:hAnsi="Times New Roman" w:cs="Times New Roman"/>
          <w:b/>
          <w:lang w:eastAsia="zh-CN"/>
        </w:rPr>
        <w:t>Перечень должностных лиц администрации Бурлукского сельского поселения Котовского муниципального района Волгоградской области, уполномоченных на осуществление муниципального жилищного контроля</w:t>
      </w:r>
    </w:p>
    <w:p w:rsidR="00846FC0" w:rsidRPr="00AE3108" w:rsidRDefault="00846FC0" w:rsidP="00846FC0">
      <w:pPr>
        <w:widowControl w:val="0"/>
        <w:ind w:firstLine="0"/>
        <w:jc w:val="center"/>
        <w:rPr>
          <w:rFonts w:ascii="Times New Roman" w:eastAsia="Times New Roman" w:hAnsi="Times New Roman" w:cs="Times New Roman"/>
          <w:lang w:eastAsia="zh-CN"/>
        </w:rPr>
      </w:pPr>
    </w:p>
    <w:p w:rsidR="00846FC0" w:rsidRPr="00AE3108" w:rsidRDefault="00846FC0" w:rsidP="00846FC0">
      <w:pPr>
        <w:widowControl w:val="0"/>
        <w:ind w:firstLine="720"/>
        <w:jc w:val="center"/>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1. Специалист 1 категории администрации Бурлукского сельского поселения Пупырина Ольга Васильевна;</w:t>
      </w:r>
    </w:p>
    <w:p w:rsidR="00846FC0" w:rsidRPr="00AE3108" w:rsidRDefault="00846FC0" w:rsidP="00846FC0">
      <w:pPr>
        <w:widowControl w:val="0"/>
        <w:ind w:firstLine="72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2. </w:t>
      </w:r>
      <w:r w:rsidR="003D528E" w:rsidRPr="00AE3108">
        <w:rPr>
          <w:rFonts w:ascii="Times New Roman" w:eastAsia="Times New Roman" w:hAnsi="Times New Roman" w:cs="Times New Roman"/>
          <w:lang w:eastAsia="zh-CN"/>
        </w:rPr>
        <w:t>С</w:t>
      </w:r>
      <w:r w:rsidRPr="00AE3108">
        <w:rPr>
          <w:rFonts w:ascii="Times New Roman" w:eastAsia="Times New Roman" w:hAnsi="Times New Roman" w:cs="Times New Roman"/>
          <w:lang w:eastAsia="zh-CN"/>
        </w:rPr>
        <w:t>пециалист</w:t>
      </w:r>
      <w:r w:rsidR="003D528E" w:rsidRPr="00AE3108">
        <w:rPr>
          <w:rFonts w:ascii="Times New Roman" w:eastAsia="Times New Roman" w:hAnsi="Times New Roman" w:cs="Times New Roman"/>
          <w:lang w:eastAsia="zh-CN"/>
        </w:rPr>
        <w:t xml:space="preserve"> 1 категории, экономист </w:t>
      </w:r>
      <w:r w:rsidRPr="00AE3108">
        <w:rPr>
          <w:rFonts w:ascii="Times New Roman" w:eastAsia="Times New Roman" w:hAnsi="Times New Roman" w:cs="Times New Roman"/>
          <w:lang w:eastAsia="zh-CN"/>
        </w:rPr>
        <w:t xml:space="preserve">администрации Бурлукского сельского поселения </w:t>
      </w:r>
      <w:r w:rsidR="003D528E" w:rsidRPr="00AE3108">
        <w:rPr>
          <w:rFonts w:ascii="Times New Roman" w:eastAsia="Times New Roman" w:hAnsi="Times New Roman" w:cs="Times New Roman"/>
          <w:lang w:eastAsia="zh-CN"/>
        </w:rPr>
        <w:t>Селезнева Надежда Александровна</w:t>
      </w:r>
      <w:r w:rsidRPr="00AE3108">
        <w:rPr>
          <w:rFonts w:ascii="Times New Roman" w:eastAsia="Times New Roman" w:hAnsi="Times New Roman" w:cs="Times New Roman"/>
          <w:lang w:eastAsia="zh-CN"/>
        </w:rPr>
        <w:t xml:space="preserve">; </w:t>
      </w:r>
    </w:p>
    <w:p w:rsidR="00846FC0" w:rsidRPr="00AE3108" w:rsidRDefault="00846FC0" w:rsidP="00846FC0">
      <w:pPr>
        <w:widowControl w:val="0"/>
        <w:ind w:firstLine="720"/>
        <w:jc w:val="both"/>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 xml:space="preserve">3. Главный </w:t>
      </w:r>
      <w:r w:rsidR="003D528E" w:rsidRPr="00AE3108">
        <w:rPr>
          <w:rFonts w:ascii="Times New Roman" w:eastAsia="Times New Roman" w:hAnsi="Times New Roman" w:cs="Times New Roman"/>
          <w:lang w:eastAsia="zh-CN"/>
        </w:rPr>
        <w:t>бухгалтер администрации</w:t>
      </w:r>
      <w:r w:rsidRPr="00AE3108">
        <w:rPr>
          <w:rFonts w:ascii="Times New Roman" w:eastAsia="Times New Roman" w:hAnsi="Times New Roman" w:cs="Times New Roman"/>
          <w:lang w:eastAsia="zh-CN"/>
        </w:rPr>
        <w:t xml:space="preserve"> Бурлукского сельского поселения Косова Елена Сергеевна.</w:t>
      </w: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Default="00846FC0"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Default="00AE3108" w:rsidP="00846FC0">
      <w:pPr>
        <w:widowControl w:val="0"/>
        <w:ind w:left="-284" w:firstLine="284"/>
        <w:rPr>
          <w:rFonts w:ascii="Times New Roman" w:eastAsia="Times New Roman" w:hAnsi="Times New Roman" w:cs="Times New Roman"/>
          <w:lang w:eastAsia="zh-CN"/>
        </w:rPr>
      </w:pPr>
    </w:p>
    <w:p w:rsidR="00AE3108" w:rsidRPr="00AE3108" w:rsidRDefault="00AE3108"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lastRenderedPageBreak/>
        <w:t>Приложение 2</w:t>
      </w: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к Положению о </w:t>
      </w:r>
      <w:proofErr w:type="gramStart"/>
      <w:r w:rsidRPr="00AE3108">
        <w:rPr>
          <w:rFonts w:ascii="Times New Roman" w:eastAsia="Calibri" w:hAnsi="Times New Roman" w:cs="Times New Roman"/>
          <w:color w:val="000000"/>
          <w:lang w:eastAsia="zh-CN"/>
        </w:rPr>
        <w:t>муниципальном</w:t>
      </w:r>
      <w:proofErr w:type="gramEnd"/>
    </w:p>
    <w:p w:rsidR="00846FC0" w:rsidRPr="00AE3108" w:rsidRDefault="00846FC0" w:rsidP="00846FC0">
      <w:pPr>
        <w:ind w:left="4536" w:firstLine="0"/>
        <w:rPr>
          <w:rFonts w:ascii="Times New Roman" w:eastAsia="Calibri" w:hAnsi="Times New Roman" w:cs="Times New Roman"/>
          <w:bCs/>
          <w:color w:val="000000"/>
          <w:lang w:eastAsia="zh-CN"/>
        </w:rPr>
      </w:pPr>
      <w:r w:rsidRPr="00AE3108">
        <w:rPr>
          <w:rFonts w:ascii="Times New Roman" w:eastAsia="Calibri" w:hAnsi="Times New Roman" w:cs="Times New Roman"/>
          <w:color w:val="000000"/>
          <w:lang w:eastAsia="zh-CN"/>
        </w:rPr>
        <w:t xml:space="preserve">жилищном </w:t>
      </w:r>
      <w:proofErr w:type="gramStart"/>
      <w:r w:rsidRPr="00AE3108">
        <w:rPr>
          <w:rFonts w:ascii="Times New Roman" w:eastAsia="Calibri" w:hAnsi="Times New Roman" w:cs="Times New Roman"/>
          <w:color w:val="000000"/>
          <w:lang w:eastAsia="zh-CN"/>
        </w:rPr>
        <w:t>контроле</w:t>
      </w:r>
      <w:proofErr w:type="gramEnd"/>
      <w:r w:rsidRPr="00AE3108">
        <w:rPr>
          <w:rFonts w:ascii="Times New Roman" w:eastAsia="Calibri" w:hAnsi="Times New Roman" w:cs="Times New Roman"/>
          <w:color w:val="000000"/>
          <w:lang w:eastAsia="zh-CN"/>
        </w:rPr>
        <w:t xml:space="preserve"> на территории Бурлукского сельского поселения Котовского муниципального района Волгоградской области </w:t>
      </w: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suppressAutoHyphens w:val="0"/>
        <w:ind w:firstLine="0"/>
        <w:jc w:val="center"/>
        <w:rPr>
          <w:rFonts w:ascii="Times New Roman" w:eastAsia="Times New Roman" w:hAnsi="Times New Roman" w:cs="Times New Roman"/>
          <w:b/>
          <w:color w:val="000000"/>
          <w:lang w:eastAsia="ru-RU"/>
        </w:rPr>
      </w:pPr>
      <w:r w:rsidRPr="00AE3108">
        <w:rPr>
          <w:rFonts w:ascii="Times New Roman" w:eastAsia="Times New Roman" w:hAnsi="Times New Roman" w:cs="Times New Roman"/>
          <w:b/>
          <w:color w:val="000000"/>
          <w:lang w:eastAsia="ru-RU"/>
        </w:rPr>
        <w:t xml:space="preserve">Критерии отнесения объектов контроля к категориям риска </w:t>
      </w:r>
    </w:p>
    <w:p w:rsidR="00846FC0" w:rsidRPr="00AE3108" w:rsidRDefault="00846FC0" w:rsidP="00846FC0">
      <w:pPr>
        <w:widowControl w:val="0"/>
        <w:suppressAutoHyphens w:val="0"/>
        <w:ind w:firstLine="0"/>
        <w:jc w:val="center"/>
        <w:rPr>
          <w:rFonts w:ascii="Times New Roman" w:eastAsia="Times New Roman" w:hAnsi="Times New Roman" w:cs="Times New Roman"/>
          <w:color w:val="FF0000"/>
          <w:lang w:eastAsia="ru-RU"/>
        </w:rPr>
      </w:pPr>
      <w:r w:rsidRPr="00AE3108">
        <w:rPr>
          <w:rFonts w:ascii="Times New Roman" w:eastAsia="Times New Roman" w:hAnsi="Times New Roman" w:cs="Times New Roman"/>
          <w:b/>
          <w:color w:val="000000"/>
          <w:lang w:eastAsia="ru-RU"/>
        </w:rPr>
        <w:t>в рамках осуществления муниципального жилищного контроля на территории Бурлукского сельского поселения Котовского муниципального района Волгоградской области</w:t>
      </w: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w:t>
      </w:r>
    </w:p>
    <w:p w:rsidR="00846FC0" w:rsidRPr="00AE3108" w:rsidRDefault="00846FC0" w:rsidP="00846FC0">
      <w:pPr>
        <w:widowControl w:val="0"/>
        <w:suppressAutoHyphens w:val="0"/>
        <w:spacing w:line="192" w:lineRule="auto"/>
        <w:ind w:left="4535"/>
        <w:jc w:val="both"/>
        <w:outlineLvl w:val="1"/>
        <w:rPr>
          <w:rFonts w:ascii="Times New Roman" w:eastAsia="Times New Roman" w:hAnsi="Times New Roman" w:cs="Times New Roman"/>
          <w:i/>
          <w:lang w:eastAsia="ru-RU"/>
        </w:rPr>
      </w:pPr>
    </w:p>
    <w:p w:rsidR="00846FC0" w:rsidRPr="00AE3108" w:rsidRDefault="00846FC0" w:rsidP="00846FC0">
      <w:pPr>
        <w:widowControl w:val="0"/>
        <w:suppressAutoHyphens w:val="0"/>
        <w:spacing w:line="192" w:lineRule="auto"/>
        <w:ind w:left="4535"/>
        <w:jc w:val="both"/>
        <w:outlineLvl w:val="1"/>
        <w:rPr>
          <w:rFonts w:ascii="Times New Roman" w:eastAsia="Times New Roman" w:hAnsi="Times New Roman" w:cs="Times New Roman"/>
          <w:i/>
          <w:lang w:eastAsia="ru-RU"/>
        </w:rPr>
      </w:pP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roofErr w:type="gramEnd"/>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roofErr w:type="gramEnd"/>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 иных случаях деятельность контролируемых лиц относится к группе тяжести «Б».</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С учетом оценки вероятности несоблюдения контролируемыми лицами обязательных требований, указанных в </w:t>
      </w:r>
      <w:hyperlink w:anchor="Par5" w:history="1">
        <w:r w:rsidRPr="00AE3108">
          <w:rPr>
            <w:rFonts w:ascii="Times New Roman" w:eastAsia="Times New Roman" w:hAnsi="Times New Roman" w:cs="Times New Roman"/>
            <w:color w:val="000000"/>
            <w:lang w:eastAsia="ru-RU"/>
          </w:rPr>
          <w:t>абзаце первом</w:t>
        </w:r>
      </w:hyperlink>
      <w:r w:rsidRPr="00AE3108">
        <w:rPr>
          <w:rFonts w:ascii="Times New Roman" w:eastAsia="Times New Roman" w:hAnsi="Times New Roman" w:cs="Times New Roman"/>
          <w:color w:val="000000"/>
          <w:lang w:eastAsia="ru-RU"/>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proofErr w:type="gramStart"/>
      <w:r w:rsidRPr="00AE3108">
        <w:rPr>
          <w:rFonts w:ascii="Times New Roman" w:eastAsia="Times New Roman" w:hAnsi="Times New Roman" w:cs="Times New Roman"/>
          <w:color w:val="000000"/>
          <w:lang w:eastAsia="ru-RU"/>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0" w:history="1">
        <w:r w:rsidRPr="00AE3108">
          <w:rPr>
            <w:rFonts w:ascii="Times New Roman" w:eastAsia="Times New Roman" w:hAnsi="Times New Roman" w:cs="Times New Roman"/>
            <w:color w:val="000000"/>
            <w:lang w:eastAsia="ru-RU"/>
          </w:rPr>
          <w:t>статьями 7.21</w:t>
        </w:r>
        <w:proofErr w:type="gramEnd"/>
      </w:hyperlink>
      <w:r w:rsidRPr="00AE3108">
        <w:rPr>
          <w:rFonts w:ascii="Times New Roman" w:eastAsia="Times New Roman" w:hAnsi="Times New Roman" w:cs="Times New Roman"/>
          <w:color w:val="000000"/>
          <w:lang w:eastAsia="ru-RU"/>
        </w:rPr>
        <w:t>-</w:t>
      </w:r>
      <w:hyperlink r:id="rId11" w:history="1">
        <w:proofErr w:type="gramStart"/>
        <w:r w:rsidRPr="00AE3108">
          <w:rPr>
            <w:rFonts w:ascii="Times New Roman" w:eastAsia="Times New Roman" w:hAnsi="Times New Roman" w:cs="Times New Roman"/>
            <w:color w:val="000000"/>
            <w:lang w:eastAsia="ru-RU"/>
          </w:rPr>
          <w:t>7.23</w:t>
        </w:r>
      </w:hyperlink>
      <w:r w:rsidRPr="00AE3108">
        <w:rPr>
          <w:rFonts w:ascii="Times New Roman" w:eastAsia="Times New Roman" w:hAnsi="Times New Roman" w:cs="Times New Roman"/>
          <w:color w:val="000000"/>
          <w:lang w:eastAsia="ru-RU"/>
        </w:rPr>
        <w:t xml:space="preserve">, </w:t>
      </w:r>
      <w:hyperlink r:id="rId12" w:history="1">
        <w:r w:rsidRPr="00AE3108">
          <w:rPr>
            <w:rFonts w:ascii="Times New Roman" w:eastAsia="Times New Roman" w:hAnsi="Times New Roman" w:cs="Times New Roman"/>
            <w:color w:val="000000"/>
            <w:lang w:eastAsia="ru-RU"/>
          </w:rPr>
          <w:t>частью 1 статьи 7.23.2</w:t>
        </w:r>
      </w:hyperlink>
      <w:r w:rsidRPr="00AE3108">
        <w:rPr>
          <w:rFonts w:ascii="Times New Roman" w:eastAsia="Times New Roman" w:hAnsi="Times New Roman" w:cs="Times New Roman"/>
          <w:color w:val="000000"/>
          <w:lang w:eastAsia="ru-RU"/>
        </w:rPr>
        <w:t xml:space="preserve">, </w:t>
      </w:r>
      <w:hyperlink r:id="rId13" w:history="1">
        <w:r w:rsidRPr="00AE3108">
          <w:rPr>
            <w:rFonts w:ascii="Times New Roman" w:eastAsia="Times New Roman" w:hAnsi="Times New Roman" w:cs="Times New Roman"/>
            <w:color w:val="000000"/>
            <w:lang w:eastAsia="ru-RU"/>
          </w:rPr>
          <w:t>статьями 7.23.3</w:t>
        </w:r>
      </w:hyperlink>
      <w:r w:rsidRPr="00AE3108">
        <w:rPr>
          <w:rFonts w:ascii="Times New Roman" w:eastAsia="Times New Roman" w:hAnsi="Times New Roman" w:cs="Times New Roman"/>
          <w:color w:val="000000"/>
          <w:lang w:eastAsia="ru-RU"/>
        </w:rPr>
        <w:t xml:space="preserve">, </w:t>
      </w:r>
      <w:hyperlink r:id="rId14" w:history="1">
        <w:r w:rsidRPr="00AE3108">
          <w:rPr>
            <w:rFonts w:ascii="Times New Roman" w:eastAsia="Times New Roman" w:hAnsi="Times New Roman" w:cs="Times New Roman"/>
            <w:color w:val="000000"/>
            <w:lang w:eastAsia="ru-RU"/>
          </w:rPr>
          <w:t>9.5.1</w:t>
        </w:r>
      </w:hyperlink>
      <w:r w:rsidRPr="00AE3108">
        <w:rPr>
          <w:rFonts w:ascii="Times New Roman" w:eastAsia="Times New Roman" w:hAnsi="Times New Roman" w:cs="Times New Roman"/>
          <w:color w:val="000000"/>
          <w:lang w:eastAsia="ru-RU"/>
        </w:rPr>
        <w:t xml:space="preserve">, </w:t>
      </w:r>
      <w:hyperlink r:id="rId15" w:history="1">
        <w:r w:rsidRPr="00AE3108">
          <w:rPr>
            <w:rFonts w:ascii="Times New Roman" w:eastAsia="Times New Roman" w:hAnsi="Times New Roman" w:cs="Times New Roman"/>
            <w:color w:val="000000"/>
            <w:lang w:eastAsia="ru-RU"/>
          </w:rPr>
          <w:t>статьей 9.13</w:t>
        </w:r>
      </w:hyperlink>
      <w:r w:rsidRPr="00AE3108">
        <w:rPr>
          <w:rFonts w:ascii="Times New Roman" w:eastAsia="Times New Roman" w:hAnsi="Times New Roman" w:cs="Times New Roman"/>
          <w:color w:val="000000"/>
          <w:lang w:eastAsia="ru-RU"/>
        </w:rPr>
        <w:t xml:space="preserve"> (в части уклонения от исполнения требований к обеспечению доступности для инвалидов объектов жилищного фонда), </w:t>
      </w:r>
      <w:hyperlink r:id="rId16" w:history="1">
        <w:r w:rsidRPr="00AE3108">
          <w:rPr>
            <w:rFonts w:ascii="Times New Roman" w:eastAsia="Times New Roman" w:hAnsi="Times New Roman" w:cs="Times New Roman"/>
            <w:color w:val="000000"/>
            <w:lang w:eastAsia="ru-RU"/>
          </w:rPr>
          <w:t>частями 4</w:t>
        </w:r>
      </w:hyperlink>
      <w:r w:rsidRPr="00AE3108">
        <w:rPr>
          <w:rFonts w:ascii="Times New Roman" w:eastAsia="Times New Roman" w:hAnsi="Times New Roman" w:cs="Times New Roman"/>
          <w:color w:val="000000"/>
          <w:lang w:eastAsia="ru-RU"/>
        </w:rPr>
        <w:t xml:space="preserve">, </w:t>
      </w:r>
      <w:hyperlink r:id="rId17" w:history="1">
        <w:r w:rsidRPr="00AE3108">
          <w:rPr>
            <w:rFonts w:ascii="Times New Roman" w:eastAsia="Times New Roman" w:hAnsi="Times New Roman" w:cs="Times New Roman"/>
            <w:color w:val="000000"/>
            <w:lang w:eastAsia="ru-RU"/>
          </w:rPr>
          <w:t>5</w:t>
        </w:r>
      </w:hyperlink>
      <w:r w:rsidRPr="00AE3108">
        <w:rPr>
          <w:rFonts w:ascii="Times New Roman" w:eastAsia="Times New Roman" w:hAnsi="Times New Roman" w:cs="Times New Roman"/>
          <w:color w:val="000000"/>
          <w:lang w:eastAsia="ru-RU"/>
        </w:rPr>
        <w:t xml:space="preserve"> и </w:t>
      </w:r>
      <w:hyperlink r:id="rId18" w:history="1">
        <w:r w:rsidRPr="00AE3108">
          <w:rPr>
            <w:rFonts w:ascii="Times New Roman" w:eastAsia="Times New Roman" w:hAnsi="Times New Roman" w:cs="Times New Roman"/>
            <w:color w:val="000000"/>
            <w:lang w:eastAsia="ru-RU"/>
          </w:rPr>
          <w:t>частью 12</w:t>
        </w:r>
      </w:hyperlink>
      <w:r w:rsidRPr="00AE3108">
        <w:rPr>
          <w:rFonts w:ascii="Times New Roman" w:eastAsia="Times New Roman" w:hAnsi="Times New Roman" w:cs="Times New Roman"/>
          <w:color w:val="000000"/>
          <w:lang w:eastAsia="ru-RU"/>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19" w:history="1">
        <w:r w:rsidRPr="00AE3108">
          <w:rPr>
            <w:rFonts w:ascii="Times New Roman" w:eastAsia="Times New Roman" w:hAnsi="Times New Roman" w:cs="Times New Roman"/>
            <w:color w:val="000000"/>
            <w:lang w:eastAsia="ru-RU"/>
          </w:rPr>
          <w:t>частями 1</w:t>
        </w:r>
        <w:proofErr w:type="gramEnd"/>
      </w:hyperlink>
      <w:r w:rsidRPr="00AE3108">
        <w:rPr>
          <w:rFonts w:ascii="Times New Roman" w:eastAsia="Times New Roman" w:hAnsi="Times New Roman" w:cs="Times New Roman"/>
          <w:color w:val="000000"/>
          <w:lang w:eastAsia="ru-RU"/>
        </w:rPr>
        <w:t>-</w:t>
      </w:r>
      <w:hyperlink r:id="rId20" w:history="1">
        <w:r w:rsidRPr="00AE3108">
          <w:rPr>
            <w:rFonts w:ascii="Times New Roman" w:eastAsia="Times New Roman" w:hAnsi="Times New Roman" w:cs="Times New Roman"/>
            <w:color w:val="000000"/>
            <w:lang w:eastAsia="ru-RU"/>
          </w:rPr>
          <w:t>4 статьи 9.23</w:t>
        </w:r>
      </w:hyperlink>
      <w:r w:rsidRPr="00AE3108">
        <w:rPr>
          <w:rFonts w:ascii="Times New Roman" w:eastAsia="Times New Roman" w:hAnsi="Times New Roman" w:cs="Times New Roman"/>
          <w:color w:val="000000"/>
          <w:lang w:eastAsia="ru-RU"/>
        </w:rPr>
        <w:t xml:space="preserve">, </w:t>
      </w:r>
      <w:hyperlink r:id="rId21" w:history="1">
        <w:r w:rsidRPr="00AE3108">
          <w:rPr>
            <w:rFonts w:ascii="Times New Roman" w:eastAsia="Times New Roman" w:hAnsi="Times New Roman" w:cs="Times New Roman"/>
            <w:color w:val="000000"/>
            <w:lang w:eastAsia="ru-RU"/>
          </w:rPr>
          <w:t>частью 1 статьи 13.19.2</w:t>
        </w:r>
      </w:hyperlink>
      <w:r w:rsidRPr="00AE3108">
        <w:rPr>
          <w:rFonts w:ascii="Times New Roman" w:eastAsia="Times New Roman" w:hAnsi="Times New Roman" w:cs="Times New Roman"/>
          <w:color w:val="000000"/>
          <w:lang w:eastAsia="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AE3108">
          <w:rPr>
            <w:rFonts w:ascii="Times New Roman" w:eastAsia="Times New Roman" w:hAnsi="Times New Roman" w:cs="Times New Roman"/>
            <w:color w:val="000000"/>
            <w:lang w:eastAsia="ru-RU"/>
          </w:rPr>
          <w:t>абзаце первом</w:t>
        </w:r>
      </w:hyperlink>
      <w:r w:rsidRPr="00AE3108">
        <w:rPr>
          <w:rFonts w:ascii="Times New Roman" w:eastAsia="Times New Roman" w:hAnsi="Times New Roman" w:cs="Times New Roman"/>
          <w:color w:val="000000"/>
          <w:lang w:eastAsia="ru-RU"/>
        </w:rPr>
        <w:t xml:space="preserve"> настоящего приложения.</w:t>
      </w:r>
    </w:p>
    <w:p w:rsidR="00846FC0" w:rsidRPr="00AE3108" w:rsidRDefault="00846FC0" w:rsidP="00846FC0">
      <w:pPr>
        <w:widowControl w:val="0"/>
        <w:suppressAutoHyphens w:val="0"/>
        <w:autoSpaceDE w:val="0"/>
        <w:autoSpaceDN w:val="0"/>
        <w:adjustRightInd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846FC0" w:rsidRPr="00AE3108" w:rsidRDefault="00846FC0" w:rsidP="00846FC0">
      <w:pPr>
        <w:widowControl w:val="0"/>
        <w:suppressAutoHyphens w:val="0"/>
        <w:autoSpaceDE w:val="0"/>
        <w:autoSpaceDN w:val="0"/>
        <w:adjustRightInd w:val="0"/>
        <w:ind w:firstLine="0"/>
        <w:jc w:val="both"/>
        <w:rPr>
          <w:rFonts w:ascii="Times New Roman" w:eastAsia="Times New Roman" w:hAnsi="Times New Roman" w:cs="Times New Roman"/>
          <w:color w:val="00000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846FC0" w:rsidRPr="00AE3108" w:rsidTr="00846FC0">
        <w:tc>
          <w:tcPr>
            <w:tcW w:w="3401" w:type="dxa"/>
            <w:tcBorders>
              <w:top w:val="single" w:sz="4" w:space="0" w:color="auto"/>
              <w:bottom w:val="single" w:sz="4" w:space="0" w:color="auto"/>
              <w:right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Группа тяжести</w:t>
            </w:r>
          </w:p>
        </w:tc>
        <w:tc>
          <w:tcPr>
            <w:tcW w:w="2834" w:type="dxa"/>
            <w:tcBorders>
              <w:top w:val="single" w:sz="4" w:space="0" w:color="auto"/>
              <w:left w:val="single" w:sz="4" w:space="0" w:color="auto"/>
              <w:bottom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Группа вероятности</w:t>
            </w:r>
          </w:p>
        </w:tc>
      </w:tr>
      <w:tr w:rsidR="00846FC0" w:rsidRPr="00AE3108" w:rsidTr="00846FC0">
        <w:tc>
          <w:tcPr>
            <w:tcW w:w="3401" w:type="dxa"/>
            <w:tcBorders>
              <w:top w:val="single" w:sz="4" w:space="0" w:color="auto"/>
            </w:tcBorders>
          </w:tcPr>
          <w:p w:rsidR="00846FC0" w:rsidRPr="00AE3108"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Высокий</w:t>
            </w:r>
          </w:p>
        </w:tc>
        <w:tc>
          <w:tcPr>
            <w:tcW w:w="2834" w:type="dxa"/>
            <w:tcBorders>
              <w:top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А</w:t>
            </w:r>
          </w:p>
        </w:tc>
        <w:tc>
          <w:tcPr>
            <w:tcW w:w="2834" w:type="dxa"/>
            <w:tcBorders>
              <w:top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w:t>
            </w:r>
          </w:p>
        </w:tc>
      </w:tr>
      <w:tr w:rsidR="00846FC0" w:rsidRPr="00AE3108" w:rsidTr="00846FC0">
        <w:tc>
          <w:tcPr>
            <w:tcW w:w="3401" w:type="dxa"/>
          </w:tcPr>
          <w:p w:rsidR="00846FC0" w:rsidRPr="00AE3108"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Средний</w:t>
            </w:r>
          </w:p>
        </w:tc>
        <w:tc>
          <w:tcPr>
            <w:tcW w:w="2834" w:type="dxa"/>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А</w:t>
            </w:r>
          </w:p>
        </w:tc>
        <w:tc>
          <w:tcPr>
            <w:tcW w:w="2834" w:type="dxa"/>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w:t>
            </w:r>
          </w:p>
        </w:tc>
      </w:tr>
      <w:tr w:rsidR="00846FC0" w:rsidRPr="00AE3108" w:rsidTr="00846FC0">
        <w:tc>
          <w:tcPr>
            <w:tcW w:w="3401" w:type="dxa"/>
          </w:tcPr>
          <w:p w:rsidR="00846FC0" w:rsidRPr="00AE3108"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Умеренный</w:t>
            </w:r>
          </w:p>
        </w:tc>
        <w:tc>
          <w:tcPr>
            <w:tcW w:w="2834" w:type="dxa"/>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Б</w:t>
            </w:r>
          </w:p>
        </w:tc>
        <w:tc>
          <w:tcPr>
            <w:tcW w:w="2834" w:type="dxa"/>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1</w:t>
            </w:r>
          </w:p>
        </w:tc>
      </w:tr>
      <w:tr w:rsidR="00846FC0" w:rsidRPr="00AE3108" w:rsidTr="00846FC0">
        <w:tc>
          <w:tcPr>
            <w:tcW w:w="3401" w:type="dxa"/>
            <w:tcBorders>
              <w:bottom w:val="single" w:sz="4" w:space="0" w:color="auto"/>
            </w:tcBorders>
          </w:tcPr>
          <w:p w:rsidR="00846FC0" w:rsidRPr="00AE3108" w:rsidRDefault="00846FC0" w:rsidP="00846FC0">
            <w:pPr>
              <w:widowControl w:val="0"/>
              <w:suppressAutoHyphens w:val="0"/>
              <w:autoSpaceDE w:val="0"/>
              <w:autoSpaceDN w:val="0"/>
              <w:adjustRightInd w:val="0"/>
              <w:ind w:firstLine="0"/>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Низкий</w:t>
            </w:r>
          </w:p>
        </w:tc>
        <w:tc>
          <w:tcPr>
            <w:tcW w:w="2834" w:type="dxa"/>
            <w:tcBorders>
              <w:bottom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Б</w:t>
            </w:r>
          </w:p>
        </w:tc>
        <w:tc>
          <w:tcPr>
            <w:tcW w:w="2834" w:type="dxa"/>
            <w:tcBorders>
              <w:bottom w:val="single" w:sz="4" w:space="0" w:color="auto"/>
            </w:tcBorders>
          </w:tcPr>
          <w:p w:rsidR="00846FC0" w:rsidRPr="00AE3108" w:rsidRDefault="00846FC0" w:rsidP="00846FC0">
            <w:pPr>
              <w:widowControl w:val="0"/>
              <w:suppressAutoHyphens w:val="0"/>
              <w:autoSpaceDE w:val="0"/>
              <w:autoSpaceDN w:val="0"/>
              <w:adjustRightInd w:val="0"/>
              <w:ind w:firstLine="0"/>
              <w:jc w:val="center"/>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w:t>
            </w:r>
          </w:p>
        </w:tc>
      </w:tr>
    </w:tbl>
    <w:p w:rsidR="00846FC0" w:rsidRPr="00AE3108" w:rsidRDefault="00846FC0" w:rsidP="00846FC0">
      <w:pPr>
        <w:widowControl w:val="0"/>
        <w:suppressAutoHyphens w:val="0"/>
        <w:autoSpaceDE w:val="0"/>
        <w:autoSpaceDN w:val="0"/>
        <w:adjustRightInd w:val="0"/>
        <w:ind w:firstLine="0"/>
        <w:jc w:val="both"/>
        <w:rPr>
          <w:rFonts w:ascii="Times New Roman" w:eastAsia="Times New Roman" w:hAnsi="Times New Roman" w:cs="Times New Roman"/>
          <w:color w:val="000000"/>
          <w:lang w:eastAsia="ru-RU"/>
        </w:rPr>
      </w:pP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p>
    <w:p w:rsidR="00846FC0" w:rsidRPr="00AE3108" w:rsidRDefault="00846FC0" w:rsidP="00846FC0">
      <w:pPr>
        <w:widowControl w:val="0"/>
        <w:ind w:left="-284" w:firstLine="284"/>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ind w:firstLine="720"/>
        <w:jc w:val="both"/>
        <w:rPr>
          <w:rFonts w:ascii="Times New Roman" w:eastAsia="Times New Roman" w:hAnsi="Times New Roman" w:cs="Times New Roman"/>
          <w:lang w:eastAsia="zh-CN"/>
        </w:rPr>
      </w:pPr>
    </w:p>
    <w:p w:rsidR="00846FC0" w:rsidRPr="00AE3108" w:rsidRDefault="00846FC0" w:rsidP="00846FC0">
      <w:pPr>
        <w:widowControl w:val="0"/>
        <w:spacing w:line="192" w:lineRule="auto"/>
        <w:ind w:left="4535" w:firstLine="0"/>
        <w:outlineLvl w:val="1"/>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Приложение 3</w:t>
      </w: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к Положению о </w:t>
      </w:r>
      <w:proofErr w:type="gramStart"/>
      <w:r w:rsidRPr="00AE3108">
        <w:rPr>
          <w:rFonts w:ascii="Times New Roman" w:eastAsia="Calibri" w:hAnsi="Times New Roman" w:cs="Times New Roman"/>
          <w:color w:val="000000"/>
          <w:lang w:eastAsia="zh-CN"/>
        </w:rPr>
        <w:t>муниципальном</w:t>
      </w:r>
      <w:proofErr w:type="gramEnd"/>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жилищном </w:t>
      </w:r>
      <w:proofErr w:type="gramStart"/>
      <w:r w:rsidRPr="00AE3108">
        <w:rPr>
          <w:rFonts w:ascii="Times New Roman" w:eastAsia="Calibri" w:hAnsi="Times New Roman" w:cs="Times New Roman"/>
          <w:color w:val="000000"/>
          <w:lang w:eastAsia="zh-CN"/>
        </w:rPr>
        <w:t>контроле</w:t>
      </w:r>
      <w:proofErr w:type="gramEnd"/>
      <w:r w:rsidRPr="00AE3108">
        <w:rPr>
          <w:rFonts w:ascii="Times New Roman" w:eastAsia="Calibri" w:hAnsi="Times New Roman" w:cs="Times New Roman"/>
          <w:color w:val="000000"/>
          <w:lang w:eastAsia="zh-CN"/>
        </w:rPr>
        <w:t xml:space="preserve"> на территории Бурлукского сельского </w:t>
      </w:r>
      <w:bookmarkStart w:id="15" w:name="_GoBack"/>
      <w:bookmarkEnd w:id="15"/>
      <w:r w:rsidRPr="00AE3108">
        <w:rPr>
          <w:rFonts w:ascii="Times New Roman" w:eastAsia="Calibri" w:hAnsi="Times New Roman" w:cs="Times New Roman"/>
          <w:color w:val="000000"/>
          <w:lang w:eastAsia="zh-CN"/>
        </w:rPr>
        <w:t>поселения Котовского муниципального района Волгоградской области</w:t>
      </w:r>
    </w:p>
    <w:p w:rsidR="00846FC0" w:rsidRPr="00AE3108" w:rsidRDefault="00846FC0" w:rsidP="00846FC0">
      <w:pPr>
        <w:widowControl w:val="0"/>
        <w:spacing w:line="240" w:lineRule="exact"/>
        <w:ind w:firstLine="720"/>
        <w:jc w:val="center"/>
        <w:rPr>
          <w:rFonts w:ascii="Times New Roman" w:eastAsia="Times New Roman" w:hAnsi="Times New Roman" w:cs="Times New Roman"/>
          <w:shd w:val="clear" w:color="auto" w:fill="F1C100"/>
          <w:vertAlign w:val="superscript"/>
          <w:lang w:eastAsia="zh-CN"/>
        </w:rPr>
      </w:pPr>
    </w:p>
    <w:p w:rsidR="00846FC0" w:rsidRPr="00AE3108" w:rsidRDefault="00846FC0" w:rsidP="00846FC0">
      <w:pPr>
        <w:widowControl w:val="0"/>
        <w:ind w:firstLine="0"/>
        <w:jc w:val="center"/>
        <w:rPr>
          <w:rFonts w:ascii="Times New Roman" w:eastAsia="Calibri" w:hAnsi="Times New Roman" w:cs="Times New Roman"/>
          <w:b/>
          <w:bCs/>
          <w:color w:val="000000"/>
          <w:shd w:val="clear" w:color="auto" w:fill="F1C100"/>
          <w:lang w:eastAsia="zh-CN"/>
        </w:rPr>
      </w:pPr>
    </w:p>
    <w:p w:rsidR="00846FC0" w:rsidRPr="00AE3108" w:rsidRDefault="00846FC0" w:rsidP="00846FC0">
      <w:pPr>
        <w:widowControl w:val="0"/>
        <w:autoSpaceDE w:val="0"/>
        <w:ind w:firstLine="539"/>
        <w:jc w:val="center"/>
        <w:rPr>
          <w:rFonts w:ascii="Times New Roman" w:eastAsia="Calibri" w:hAnsi="Times New Roman" w:cs="Times New Roman"/>
          <w:color w:val="000000"/>
          <w:lang w:eastAsia="zh-CN"/>
        </w:rPr>
      </w:pPr>
      <w:r w:rsidRPr="00AE3108">
        <w:rPr>
          <w:rFonts w:ascii="Times New Roman" w:eastAsia="Calibri" w:hAnsi="Times New Roman" w:cs="Times New Roman"/>
          <w:b/>
          <w:color w:val="000000"/>
          <w:lang w:eastAsia="zh-CN"/>
        </w:rPr>
        <w:t>Индикаторы риска нарушения обязательных требований</w:t>
      </w:r>
      <w:r w:rsidRPr="00AE3108">
        <w:rPr>
          <w:rFonts w:ascii="Times New Roman" w:eastAsia="Calibri" w:hAnsi="Times New Roman" w:cs="Times New Roman"/>
          <w:b/>
          <w:bCs/>
          <w:color w:val="000000"/>
          <w:lang w:eastAsia="zh-CN"/>
        </w:rPr>
        <w:t xml:space="preserve">, </w:t>
      </w:r>
    </w:p>
    <w:p w:rsidR="00846FC0" w:rsidRPr="00AE3108" w:rsidRDefault="00846FC0" w:rsidP="00846FC0">
      <w:pPr>
        <w:widowControl w:val="0"/>
        <w:autoSpaceDE w:val="0"/>
        <w:ind w:firstLine="539"/>
        <w:jc w:val="center"/>
        <w:rPr>
          <w:rFonts w:ascii="Times New Roman" w:eastAsia="Calibri" w:hAnsi="Times New Roman" w:cs="Times New Roman"/>
          <w:b/>
          <w:color w:val="000000"/>
          <w:lang w:eastAsia="zh-CN"/>
        </w:rPr>
      </w:pPr>
      <w:r w:rsidRPr="00AE3108">
        <w:rPr>
          <w:rFonts w:ascii="Times New Roman" w:eastAsia="Calibri" w:hAnsi="Times New Roman" w:cs="Times New Roman"/>
          <w:b/>
          <w:bCs/>
          <w:color w:val="000000"/>
          <w:lang w:eastAsia="zh-CN"/>
        </w:rPr>
        <w:t>используемые в качестве основания для проведения контрольных мероприятий при осуществлении муниципального контроля</w:t>
      </w:r>
      <w:r w:rsidRPr="00AE3108">
        <w:rPr>
          <w:rFonts w:ascii="Times New Roman" w:eastAsia="Calibri" w:hAnsi="Times New Roman" w:cs="Times New Roman"/>
          <w:bCs/>
          <w:color w:val="FF0000"/>
          <w:vertAlign w:val="superscript"/>
          <w:lang w:eastAsia="zh-CN"/>
        </w:rPr>
        <w:t xml:space="preserve"> </w:t>
      </w:r>
    </w:p>
    <w:p w:rsidR="00846FC0" w:rsidRPr="00AE3108" w:rsidRDefault="00846FC0" w:rsidP="00846FC0">
      <w:pPr>
        <w:widowControl w:val="0"/>
        <w:jc w:val="both"/>
        <w:rPr>
          <w:rFonts w:ascii="Times New Roman" w:eastAsia="Calibri" w:hAnsi="Times New Roman" w:cs="Times New Roman"/>
          <w:b/>
          <w:color w:val="000000"/>
          <w:lang w:eastAsia="zh-CN"/>
        </w:rPr>
      </w:pP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1. </w:t>
      </w:r>
      <w:proofErr w:type="gramStart"/>
      <w:r w:rsidRPr="00AE3108">
        <w:rPr>
          <w:rFonts w:ascii="Times New Roman" w:eastAsia="Times New Roman" w:hAnsi="Times New Roman" w:cs="Times New Roman"/>
          <w:color w:val="000000"/>
          <w:lang w:eastAsia="ru-RU"/>
        </w:rPr>
        <w:t>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w:t>
      </w:r>
      <w:proofErr w:type="gramEnd"/>
      <w:r w:rsidRPr="00AE3108">
        <w:rPr>
          <w:rFonts w:ascii="Times New Roman" w:eastAsia="Times New Roman" w:hAnsi="Times New Roman" w:cs="Times New Roman"/>
          <w:color w:val="000000"/>
          <w:lang w:eastAsia="ru-RU"/>
        </w:rPr>
        <w:t xml:space="preserve">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846FC0" w:rsidRPr="00AE3108" w:rsidRDefault="00846FC0" w:rsidP="00846FC0">
      <w:pPr>
        <w:widowControl w:val="0"/>
        <w:suppressAutoHyphens w:val="0"/>
        <w:jc w:val="both"/>
        <w:rPr>
          <w:rFonts w:ascii="Times New Roman" w:eastAsia="Times New Roman" w:hAnsi="Times New Roman" w:cs="Times New Roman"/>
          <w:color w:val="000000"/>
          <w:lang w:eastAsia="ru-RU"/>
        </w:rPr>
      </w:pPr>
      <w:r w:rsidRPr="00AE3108">
        <w:rPr>
          <w:rFonts w:ascii="Times New Roman" w:eastAsia="Times New Roman" w:hAnsi="Times New Roman" w:cs="Times New Roman"/>
          <w:color w:val="000000"/>
          <w:lang w:eastAsia="ru-RU"/>
        </w:rPr>
        <w:t xml:space="preserve">5. Неоднократные (два и более) случаи аварийных ситуаций, произошедшие на объектах, относящихся к общему имуществу в одном и том </w:t>
      </w:r>
      <w:r w:rsidR="003D528E" w:rsidRPr="00AE3108">
        <w:rPr>
          <w:rFonts w:ascii="Times New Roman" w:eastAsia="Times New Roman" w:hAnsi="Times New Roman" w:cs="Times New Roman"/>
          <w:color w:val="000000"/>
          <w:lang w:eastAsia="ru-RU"/>
        </w:rPr>
        <w:t>же многоквартирном</w:t>
      </w:r>
      <w:r w:rsidRPr="00AE3108">
        <w:rPr>
          <w:rFonts w:ascii="Times New Roman" w:eastAsia="Times New Roman" w:hAnsi="Times New Roman" w:cs="Times New Roman"/>
          <w:color w:val="000000"/>
          <w:lang w:eastAsia="ru-RU"/>
        </w:rPr>
        <w:t xml:space="preserve"> доме, в течение трех месяцев подряд.</w:t>
      </w:r>
    </w:p>
    <w:p w:rsidR="00846FC0" w:rsidRPr="00AE3108" w:rsidRDefault="00846FC0" w:rsidP="00846FC0">
      <w:pPr>
        <w:widowControl w:val="0"/>
        <w:spacing w:line="192" w:lineRule="auto"/>
        <w:ind w:left="4535" w:firstLine="0"/>
        <w:outlineLvl w:val="1"/>
        <w:rPr>
          <w:rFonts w:ascii="Times New Roman" w:eastAsia="Times New Roman" w:hAnsi="Times New Roman" w:cs="Times New Roman"/>
          <w:lang w:eastAsia="zh-CN"/>
        </w:rPr>
      </w:pPr>
      <w:r w:rsidRPr="00AE3108">
        <w:rPr>
          <w:rFonts w:ascii="Times New Roman" w:eastAsia="Times New Roman" w:hAnsi="Times New Roman" w:cs="Times New Roman"/>
          <w:lang w:eastAsia="zh-CN"/>
        </w:rPr>
        <w:t>Приложение 4</w:t>
      </w:r>
    </w:p>
    <w:p w:rsidR="00846FC0" w:rsidRPr="00AE3108" w:rsidRDefault="00846FC0" w:rsidP="00846FC0">
      <w:pPr>
        <w:ind w:left="4536" w:firstLine="0"/>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 xml:space="preserve">к Положению о </w:t>
      </w:r>
      <w:proofErr w:type="gramStart"/>
      <w:r w:rsidRPr="00AE3108">
        <w:rPr>
          <w:rFonts w:ascii="Times New Roman" w:eastAsia="Calibri" w:hAnsi="Times New Roman" w:cs="Times New Roman"/>
          <w:color w:val="000000"/>
          <w:lang w:eastAsia="zh-CN"/>
        </w:rPr>
        <w:t>муниципальном</w:t>
      </w:r>
      <w:proofErr w:type="gramEnd"/>
    </w:p>
    <w:p w:rsidR="00846FC0" w:rsidRPr="00AE3108" w:rsidRDefault="00846FC0" w:rsidP="00846FC0">
      <w:pPr>
        <w:ind w:left="4536" w:firstLine="0"/>
        <w:rPr>
          <w:rFonts w:ascii="Times New Roman" w:eastAsia="Calibri" w:hAnsi="Times New Roman" w:cs="Times New Roman"/>
          <w:color w:val="000000"/>
          <w:vertAlign w:val="superscript"/>
          <w:lang w:eastAsia="zh-CN"/>
        </w:rPr>
      </w:pPr>
      <w:r w:rsidRPr="00AE3108">
        <w:rPr>
          <w:rFonts w:ascii="Times New Roman" w:eastAsia="Calibri" w:hAnsi="Times New Roman" w:cs="Times New Roman"/>
          <w:color w:val="000000"/>
          <w:lang w:eastAsia="zh-CN"/>
        </w:rPr>
        <w:t xml:space="preserve">жилищном </w:t>
      </w:r>
      <w:proofErr w:type="gramStart"/>
      <w:r w:rsidRPr="00AE3108">
        <w:rPr>
          <w:rFonts w:ascii="Times New Roman" w:eastAsia="Calibri" w:hAnsi="Times New Roman" w:cs="Times New Roman"/>
          <w:color w:val="000000"/>
          <w:lang w:eastAsia="zh-CN"/>
        </w:rPr>
        <w:t>контроле</w:t>
      </w:r>
      <w:proofErr w:type="gramEnd"/>
      <w:r w:rsidRPr="00AE3108">
        <w:rPr>
          <w:rFonts w:ascii="Times New Roman" w:eastAsia="Calibri" w:hAnsi="Times New Roman" w:cs="Times New Roman"/>
          <w:color w:val="000000"/>
          <w:lang w:eastAsia="zh-CN"/>
        </w:rPr>
        <w:t xml:space="preserve"> на </w:t>
      </w:r>
      <w:r w:rsidR="003D528E" w:rsidRPr="00AE3108">
        <w:rPr>
          <w:rFonts w:ascii="Times New Roman" w:eastAsia="Calibri" w:hAnsi="Times New Roman" w:cs="Times New Roman"/>
          <w:color w:val="000000"/>
          <w:lang w:eastAsia="zh-CN"/>
        </w:rPr>
        <w:t>территории Бурлукского</w:t>
      </w:r>
      <w:r w:rsidRPr="00AE3108">
        <w:rPr>
          <w:rFonts w:ascii="Times New Roman" w:eastAsia="Calibri" w:hAnsi="Times New Roman" w:cs="Times New Roman"/>
          <w:color w:val="000000"/>
          <w:lang w:eastAsia="zh-CN"/>
        </w:rPr>
        <w:t xml:space="preserve"> сельского поселения Котовского муниципального района Волгоградской области</w:t>
      </w:r>
    </w:p>
    <w:p w:rsidR="00846FC0" w:rsidRPr="00AE3108" w:rsidRDefault="00846FC0" w:rsidP="00846FC0">
      <w:pPr>
        <w:widowControl w:val="0"/>
        <w:spacing w:line="192" w:lineRule="auto"/>
        <w:ind w:left="4535" w:firstLine="0"/>
        <w:outlineLvl w:val="1"/>
        <w:rPr>
          <w:rFonts w:ascii="Times New Roman" w:eastAsia="Times New Roman" w:hAnsi="Times New Roman" w:cs="Times New Roman"/>
          <w:i/>
          <w:vertAlign w:val="superscript"/>
          <w:lang w:eastAsia="zh-CN"/>
        </w:rPr>
      </w:pPr>
    </w:p>
    <w:p w:rsidR="00846FC0" w:rsidRPr="00AE3108" w:rsidRDefault="00846FC0" w:rsidP="00846FC0">
      <w:pPr>
        <w:widowControl w:val="0"/>
        <w:jc w:val="both"/>
        <w:rPr>
          <w:rFonts w:ascii="Times New Roman" w:eastAsia="Calibri" w:hAnsi="Times New Roman" w:cs="Times New Roman"/>
          <w:i/>
          <w:color w:val="000000"/>
          <w:lang w:eastAsia="zh-CN"/>
        </w:rPr>
      </w:pPr>
    </w:p>
    <w:p w:rsidR="00846FC0" w:rsidRPr="00AE3108" w:rsidRDefault="00846FC0" w:rsidP="00846FC0">
      <w:pPr>
        <w:widowControl w:val="0"/>
        <w:jc w:val="both"/>
        <w:rPr>
          <w:rFonts w:ascii="Times New Roman" w:eastAsia="Calibri" w:hAnsi="Times New Roman" w:cs="Times New Roman"/>
          <w:color w:val="000000"/>
          <w:lang w:eastAsia="zh-CN"/>
        </w:rPr>
      </w:pPr>
    </w:p>
    <w:p w:rsidR="00846FC0" w:rsidRPr="00AE3108" w:rsidRDefault="00846FC0" w:rsidP="00846FC0">
      <w:pPr>
        <w:widowControl w:val="0"/>
        <w:ind w:firstLine="0"/>
        <w:jc w:val="center"/>
        <w:rPr>
          <w:rFonts w:ascii="Times New Roman" w:eastAsia="Calibri" w:hAnsi="Times New Roman" w:cs="Times New Roman"/>
          <w:color w:val="000000"/>
          <w:vertAlign w:val="superscript"/>
          <w:lang w:eastAsia="zh-CN"/>
        </w:rPr>
      </w:pPr>
      <w:r w:rsidRPr="00AE3108">
        <w:rPr>
          <w:rFonts w:ascii="Times New Roman" w:eastAsia="Calibri" w:hAnsi="Times New Roman" w:cs="Times New Roman"/>
          <w:b/>
          <w:color w:val="000000"/>
          <w:lang w:eastAsia="zh-CN"/>
        </w:rPr>
        <w:t xml:space="preserve">Ключевые показатели вида контроля и их целевые значения, индикативные показатели для муниципального жилищного контроля </w:t>
      </w:r>
    </w:p>
    <w:p w:rsidR="00846FC0" w:rsidRPr="00AE3108" w:rsidRDefault="00846FC0" w:rsidP="00846FC0">
      <w:pPr>
        <w:widowControl w:val="0"/>
        <w:ind w:firstLine="540"/>
        <w:jc w:val="both"/>
        <w:rPr>
          <w:rFonts w:ascii="Times New Roman" w:eastAsia="Calibri" w:hAnsi="Times New Roman" w:cs="Times New Roman"/>
          <w:color w:val="000000"/>
          <w:vertAlign w:val="superscript"/>
          <w:lang w:eastAsia="zh-CN"/>
        </w:rPr>
      </w:pP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1.Ключевые показатели и их целевые значения:</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Доля устраненных нарушений из числа выявленных нарушений обязательных требований - 70%.</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Доля отмененных результатов контрольных мероприятий - 0%.</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846FC0" w:rsidRPr="00AE3108" w:rsidRDefault="00846FC0" w:rsidP="00846FC0">
      <w:pPr>
        <w:widowControl w:val="0"/>
        <w:ind w:firstLine="540"/>
        <w:jc w:val="both"/>
        <w:rPr>
          <w:rFonts w:ascii="Times New Roman" w:eastAsia="Calibri" w:hAnsi="Times New Roman" w:cs="Times New Roman"/>
          <w:color w:val="000000"/>
          <w:lang w:eastAsia="zh-CN"/>
        </w:rPr>
      </w:pPr>
      <w:r w:rsidRPr="00AE3108">
        <w:rPr>
          <w:rFonts w:ascii="Times New Roman" w:eastAsia="Calibri" w:hAnsi="Times New Roman" w:cs="Times New Roman"/>
          <w:color w:val="000000"/>
          <w:lang w:eastAsia="zh-CN"/>
        </w:rPr>
        <w:t>2. Индикативные показатели:</w:t>
      </w:r>
    </w:p>
    <w:p w:rsidR="00846FC0" w:rsidRPr="00AE3108" w:rsidRDefault="00846FC0" w:rsidP="00846FC0">
      <w:pPr>
        <w:widowControl w:val="0"/>
        <w:autoSpaceDE w:val="0"/>
        <w:ind w:firstLine="72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При осуществлении муниципального жилищного контроля устанавливаются следующие индикативные показатели:</w:t>
      </w:r>
    </w:p>
    <w:p w:rsidR="00846FC0" w:rsidRPr="00AE3108" w:rsidRDefault="00846FC0" w:rsidP="00846FC0">
      <w:pPr>
        <w:widowControl w:val="0"/>
        <w:ind w:firstLine="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 количество плановых контрольных мероприятий, проведенных за отчетный период;</w:t>
      </w:r>
    </w:p>
    <w:p w:rsidR="00846FC0" w:rsidRPr="00AE3108" w:rsidRDefault="00846FC0" w:rsidP="00846FC0">
      <w:pPr>
        <w:widowControl w:val="0"/>
        <w:ind w:firstLine="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 количество внеплановых контрольных мероприятий, проведенных за отчетный период;</w:t>
      </w:r>
    </w:p>
    <w:p w:rsidR="00846FC0" w:rsidRPr="00AE3108" w:rsidRDefault="00846FC0" w:rsidP="00846FC0">
      <w:pPr>
        <w:widowControl w:val="0"/>
        <w:ind w:firstLine="0"/>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    - общее количество контрольных мероприятий с взаимодействием, проведенных за отчетный период;</w:t>
      </w:r>
    </w:p>
    <w:p w:rsidR="00846FC0" w:rsidRPr="00AE3108" w:rsidRDefault="00846FC0" w:rsidP="00846FC0">
      <w:pPr>
        <w:widowControl w:val="0"/>
        <w:ind w:firstLine="0"/>
        <w:jc w:val="both"/>
        <w:rPr>
          <w:rFonts w:ascii="Times New Roman" w:eastAsia="Calibri" w:hAnsi="Times New Roman" w:cs="Times New Roman"/>
          <w:color w:val="000000"/>
          <w:lang w:eastAsia="zh-CN"/>
        </w:rPr>
      </w:pPr>
      <w:r w:rsidRPr="00AE3108">
        <w:rPr>
          <w:rFonts w:ascii="Times New Roman" w:eastAsia="Times New Roman" w:hAnsi="Times New Roman" w:cs="Times New Roman"/>
          <w:color w:val="000000"/>
          <w:lang w:eastAsia="zh-CN"/>
        </w:rPr>
        <w:lastRenderedPageBreak/>
        <w:t xml:space="preserve">    - количество контрольных мероприятий с взаимодействием по каждому виду контрольных мероприятий, проведенных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внеплановых контрольных мероприятий, проведенных с использованием средств дистанционного взаимодействия,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обязательных профилактических визитов, проведенных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предостережений о недопустимости нарушения обязательных требований, объявленных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контрольных мероприятий, по результатам которых выявлены нарушения обязательных требований,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направленных в органы прокуратуры заявлений о согласовании проведения контрольных мероприятий,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общее количество учтенных объектов контроля на конец отчетного периода;</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учтенных контролируемых лиц на конец отчетного периода;</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учтенных контролируемых лиц, в отношении которых проведены контрольные мероприятия,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общее количество жалоб, поданных контролируемыми лицами </w:t>
      </w:r>
      <w:r w:rsidR="003D528E" w:rsidRPr="00AE3108">
        <w:rPr>
          <w:rFonts w:ascii="Times New Roman" w:eastAsia="Times New Roman" w:hAnsi="Times New Roman" w:cs="Times New Roman"/>
          <w:color w:val="000000"/>
          <w:lang w:eastAsia="zh-CN"/>
        </w:rPr>
        <w:t>в досудебной прядке</w:t>
      </w:r>
      <w:r w:rsidRPr="00AE3108">
        <w:rPr>
          <w:rFonts w:ascii="Times New Roman" w:eastAsia="Times New Roman" w:hAnsi="Times New Roman" w:cs="Times New Roman"/>
          <w:color w:val="000000"/>
          <w:lang w:eastAsia="zh-CN"/>
        </w:rPr>
        <w:t xml:space="preserve">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жалоб, в отношении которых контрольным органом был нарушен срок рассмотрения,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 xml:space="preserve">количество жалоб, поданных контролируемыми лицами в досудебном прядке, по </w:t>
      </w:r>
      <w:proofErr w:type="gramStart"/>
      <w:r w:rsidRPr="00AE3108">
        <w:rPr>
          <w:rFonts w:ascii="Times New Roman" w:eastAsia="Times New Roman" w:hAnsi="Times New Roman" w:cs="Times New Roman"/>
          <w:color w:val="000000"/>
          <w:lang w:eastAsia="zh-CN"/>
        </w:rPr>
        <w:t>итогам</w:t>
      </w:r>
      <w:proofErr w:type="gramEnd"/>
      <w:r w:rsidRPr="00AE3108">
        <w:rPr>
          <w:rFonts w:ascii="Times New Roman" w:eastAsia="Times New Roman" w:hAnsi="Times New Roman" w:cs="Times New Roman"/>
          <w:color w:val="000000"/>
          <w:lang w:eastAsia="zh-CN"/>
        </w:rPr>
        <w:t xml:space="preserve"> рассмотрения которых принято решение о полной либо частичной отмене решения контрольного </w:t>
      </w:r>
      <w:r w:rsidR="003D528E" w:rsidRPr="00AE3108">
        <w:rPr>
          <w:rFonts w:ascii="Times New Roman" w:eastAsia="Times New Roman" w:hAnsi="Times New Roman" w:cs="Times New Roman"/>
          <w:color w:val="000000"/>
          <w:lang w:eastAsia="zh-CN"/>
        </w:rPr>
        <w:t>органа,</w:t>
      </w:r>
      <w:r w:rsidRPr="00AE3108">
        <w:rPr>
          <w:rFonts w:ascii="Times New Roman" w:eastAsia="Times New Roman" w:hAnsi="Times New Roman" w:cs="Times New Roman"/>
          <w:color w:val="000000"/>
          <w:lang w:eastAsia="zh-CN"/>
        </w:rPr>
        <w:t xml:space="preserve"> либо о признании действий (бездействий) должностных или контрольных органов недействительными,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846FC0" w:rsidRPr="00AE3108" w:rsidRDefault="00846FC0" w:rsidP="00846FC0">
      <w:pPr>
        <w:widowControl w:val="0"/>
        <w:numPr>
          <w:ilvl w:val="0"/>
          <w:numId w:val="2"/>
        </w:numPr>
        <w:jc w:val="both"/>
        <w:rPr>
          <w:rFonts w:ascii="Times New Roman" w:eastAsia="Times New Roman" w:hAnsi="Times New Roman" w:cs="Times New Roman"/>
          <w:color w:val="000000"/>
          <w:lang w:eastAsia="zh-CN"/>
        </w:rPr>
      </w:pPr>
      <w:r w:rsidRPr="00AE3108">
        <w:rPr>
          <w:rFonts w:ascii="Times New Roman" w:eastAsia="Times New Roman" w:hAnsi="Times New Roman" w:cs="Times New Roman"/>
          <w:color w:val="000000"/>
          <w:lang w:eastAsia="zh-CN"/>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46FC0" w:rsidRPr="00AE3108" w:rsidRDefault="00846FC0" w:rsidP="00846FC0">
      <w:pPr>
        <w:widowControl w:val="0"/>
        <w:ind w:firstLine="0"/>
        <w:jc w:val="both"/>
        <w:rPr>
          <w:rFonts w:ascii="Times New Roman" w:eastAsia="Times New Roman" w:hAnsi="Times New Roman" w:cs="Times New Roman"/>
          <w:color w:val="000000"/>
          <w:lang w:eastAsia="zh-CN"/>
        </w:rPr>
      </w:pPr>
    </w:p>
    <w:p w:rsidR="00846FC0" w:rsidRPr="00AE3108" w:rsidRDefault="00846FC0" w:rsidP="00846FC0">
      <w:pPr>
        <w:widowControl w:val="0"/>
        <w:ind w:firstLine="0"/>
        <w:jc w:val="both"/>
        <w:rPr>
          <w:rFonts w:ascii="Times New Roman" w:eastAsia="Times New Roman" w:hAnsi="Times New Roman" w:cs="Times New Roman"/>
          <w:color w:val="000000"/>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Pr="00846FC0" w:rsidRDefault="00846FC0" w:rsidP="00846FC0">
      <w:pPr>
        <w:widowControl w:val="0"/>
        <w:ind w:firstLine="0"/>
        <w:jc w:val="both"/>
        <w:rPr>
          <w:rFonts w:ascii="Times New Roman" w:eastAsia="Times New Roman" w:hAnsi="Times New Roman" w:cs="Times New Roman"/>
          <w:color w:val="000000"/>
          <w:sz w:val="28"/>
          <w:szCs w:val="28"/>
          <w:lang w:eastAsia="zh-CN"/>
        </w:rPr>
      </w:pPr>
    </w:p>
    <w:p w:rsidR="00846FC0" w:rsidRDefault="00846FC0" w:rsidP="003D528E">
      <w:pPr>
        <w:ind w:firstLine="0"/>
      </w:pPr>
    </w:p>
    <w:sectPr w:rsidR="00846FC0" w:rsidSect="00AE3108">
      <w:pgSz w:w="11906" w:h="16838"/>
      <w:pgMar w:top="567"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Noto Sans">
    <w:altName w:val="Arial"/>
    <w:charset w:val="00"/>
    <w:family w:val="swiss"/>
    <w:pitch w:val="variable"/>
    <w:sig w:usb0="E00082FF" w:usb1="400078FF" w:usb2="0800002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A6"/>
    <w:rsid w:val="002555A6"/>
    <w:rsid w:val="003D528E"/>
    <w:rsid w:val="00846FC0"/>
    <w:rsid w:val="008C4795"/>
    <w:rsid w:val="009E2526"/>
    <w:rsid w:val="00AE3108"/>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3">
    <w:name w:val="heading 3"/>
    <w:basedOn w:val="a"/>
    <w:next w:val="a"/>
    <w:link w:val="30"/>
    <w:qFormat/>
    <w:rsid w:val="00846FC0"/>
    <w:pPr>
      <w:keepNext/>
      <w:numPr>
        <w:ilvl w:val="2"/>
        <w:numId w:val="1"/>
      </w:numPr>
      <w:jc w:val="center"/>
      <w:outlineLvl w:val="2"/>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526"/>
    <w:rPr>
      <w:rFonts w:ascii="Times New Roman" w:hAnsi="Times New Roman" w:cs="Times New Roman"/>
      <w:sz w:val="24"/>
      <w:szCs w:val="24"/>
    </w:rPr>
  </w:style>
  <w:style w:type="character" w:customStyle="1" w:styleId="30">
    <w:name w:val="Заголовок 3 Знак"/>
    <w:basedOn w:val="a0"/>
    <w:link w:val="3"/>
    <w:qFormat/>
    <w:rsid w:val="00846FC0"/>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846FC0"/>
  </w:style>
  <w:style w:type="character" w:customStyle="1" w:styleId="WW8Num2z0">
    <w:name w:val="WW8Num2z0"/>
    <w:qFormat/>
    <w:rsid w:val="00846FC0"/>
    <w:rPr>
      <w:rFonts w:ascii="Symbol" w:hAnsi="Symbol" w:cs="Symbol"/>
    </w:rPr>
  </w:style>
  <w:style w:type="character" w:customStyle="1" w:styleId="ConsPlusNormal1">
    <w:name w:val="ConsPlusNormal1"/>
    <w:qFormat/>
    <w:rsid w:val="00846FC0"/>
    <w:rPr>
      <w:sz w:val="22"/>
      <w:szCs w:val="22"/>
      <w:lang w:val="ru-RU" w:bidi="ar-SA"/>
    </w:rPr>
  </w:style>
  <w:style w:type="character" w:customStyle="1" w:styleId="FootnoteCharacters">
    <w:name w:val="Footnote Characters"/>
    <w:qFormat/>
    <w:rsid w:val="00846FC0"/>
    <w:rPr>
      <w:rFonts w:ascii="Calibri" w:eastAsia="Calibri" w:hAnsi="Calibri" w:cs="Calibri"/>
      <w:vertAlign w:val="superscript"/>
      <w:lang w:val="ru-RU" w:bidi="ar-SA"/>
    </w:rPr>
  </w:style>
  <w:style w:type="character" w:customStyle="1" w:styleId="ListParagraphChar">
    <w:name w:val="List Paragraph Char"/>
    <w:qFormat/>
    <w:rsid w:val="00846FC0"/>
    <w:rPr>
      <w:rFonts w:ascii="Arial" w:hAnsi="Arial" w:cs="Arial"/>
      <w:lang w:val="ru-RU" w:bidi="ar-SA"/>
    </w:rPr>
  </w:style>
  <w:style w:type="character" w:customStyle="1" w:styleId="ConsPlusTitle1">
    <w:name w:val="ConsPlusTitle1"/>
    <w:qFormat/>
    <w:rsid w:val="00846FC0"/>
    <w:rPr>
      <w:b/>
      <w:sz w:val="22"/>
      <w:szCs w:val="22"/>
      <w:lang w:val="ru-RU" w:bidi="ar-SA"/>
    </w:rPr>
  </w:style>
  <w:style w:type="character" w:customStyle="1" w:styleId="a4">
    <w:name w:val="Текст сноски Знак"/>
    <w:qFormat/>
    <w:rsid w:val="00846FC0"/>
    <w:rPr>
      <w:rFonts w:eastAsia="Calibri"/>
      <w:lang w:val="ru-RU" w:bidi="ar-SA"/>
    </w:rPr>
  </w:style>
  <w:style w:type="character" w:customStyle="1" w:styleId="HTML">
    <w:name w:val="Стандартный HTML Знак"/>
    <w:qFormat/>
    <w:rsid w:val="00846FC0"/>
    <w:rPr>
      <w:rFonts w:ascii="Courier New" w:eastAsia="Calibri" w:hAnsi="Courier New" w:cs="Courier New"/>
      <w:lang w:val="ru-RU" w:bidi="ar-SA"/>
    </w:rPr>
  </w:style>
  <w:style w:type="character" w:customStyle="1" w:styleId="a5">
    <w:name w:val="Абзац списка Знак"/>
    <w:qFormat/>
    <w:rsid w:val="00846FC0"/>
    <w:rPr>
      <w:rFonts w:ascii="Arial" w:hAnsi="Arial" w:cs="Arial"/>
      <w:lang w:val="en-US" w:bidi="ar-SA"/>
    </w:rPr>
  </w:style>
  <w:style w:type="character" w:customStyle="1" w:styleId="a6">
    <w:name w:val="Знак Знак"/>
    <w:qFormat/>
    <w:rsid w:val="00846FC0"/>
    <w:rPr>
      <w:rFonts w:ascii="Courier New" w:hAnsi="Courier New" w:cs="Courier New"/>
      <w:lang w:val="en-US" w:bidi="ar-SA"/>
    </w:rPr>
  </w:style>
  <w:style w:type="character" w:customStyle="1" w:styleId="31">
    <w:name w:val="Знак Знак3"/>
    <w:qFormat/>
    <w:rsid w:val="00846FC0"/>
    <w:rPr>
      <w:lang w:val="en-US" w:bidi="ar-SA"/>
    </w:rPr>
  </w:style>
  <w:style w:type="character" w:styleId="a7">
    <w:name w:val="Hyperlink"/>
    <w:rsid w:val="00846FC0"/>
    <w:rPr>
      <w:color w:val="0563C1"/>
      <w:u w:val="single"/>
    </w:rPr>
  </w:style>
  <w:style w:type="character" w:customStyle="1" w:styleId="a8">
    <w:name w:val="Текст выноски Знак"/>
    <w:qFormat/>
    <w:rsid w:val="00846FC0"/>
    <w:rPr>
      <w:rFonts w:ascii="Segoe UI" w:eastAsia="Calibri" w:hAnsi="Segoe UI" w:cs="Segoe UI"/>
      <w:color w:val="000000"/>
      <w:sz w:val="18"/>
      <w:szCs w:val="18"/>
    </w:rPr>
  </w:style>
  <w:style w:type="paragraph" w:customStyle="1" w:styleId="Heading">
    <w:name w:val="Heading"/>
    <w:basedOn w:val="a"/>
    <w:next w:val="a9"/>
    <w:qFormat/>
    <w:rsid w:val="00846FC0"/>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846FC0"/>
    <w:pPr>
      <w:widowControl w:val="0"/>
      <w:spacing w:after="140" w:line="276" w:lineRule="auto"/>
      <w:ind w:firstLine="0"/>
    </w:pPr>
    <w:rPr>
      <w:rFonts w:ascii="Arial" w:eastAsia="Calibri" w:hAnsi="Arial" w:cs="Arial"/>
      <w:color w:val="000000"/>
      <w:sz w:val="20"/>
      <w:szCs w:val="20"/>
      <w:lang w:eastAsia="zh-CN"/>
    </w:rPr>
  </w:style>
  <w:style w:type="character" w:customStyle="1" w:styleId="aa">
    <w:name w:val="Основной текст Знак"/>
    <w:basedOn w:val="a0"/>
    <w:link w:val="a9"/>
    <w:rsid w:val="00846FC0"/>
    <w:rPr>
      <w:rFonts w:ascii="Arial" w:eastAsia="Calibri" w:hAnsi="Arial" w:cs="Arial"/>
      <w:color w:val="000000"/>
      <w:sz w:val="20"/>
      <w:szCs w:val="20"/>
      <w:lang w:eastAsia="zh-CN"/>
    </w:rPr>
  </w:style>
  <w:style w:type="paragraph" w:styleId="ab">
    <w:name w:val="List"/>
    <w:basedOn w:val="a9"/>
    <w:rsid w:val="00846FC0"/>
    <w:rPr>
      <w:rFonts w:cs="Noto Sans"/>
    </w:rPr>
  </w:style>
  <w:style w:type="paragraph" w:styleId="ac">
    <w:name w:val="caption"/>
    <w:basedOn w:val="a"/>
    <w:qFormat/>
    <w:rsid w:val="00846FC0"/>
    <w:pPr>
      <w:widowControl w:val="0"/>
      <w:suppressLineNumbers/>
      <w:spacing w:before="120" w:after="120"/>
      <w:ind w:firstLine="0"/>
    </w:pPr>
    <w:rPr>
      <w:rFonts w:ascii="Arial" w:eastAsia="Calibri" w:hAnsi="Arial" w:cs="Noto Sans"/>
      <w:i/>
      <w:iCs/>
      <w:color w:val="000000"/>
      <w:sz w:val="24"/>
      <w:szCs w:val="24"/>
      <w:lang w:eastAsia="zh-CN"/>
    </w:rPr>
  </w:style>
  <w:style w:type="paragraph" w:customStyle="1" w:styleId="Index">
    <w:name w:val="Index"/>
    <w:basedOn w:val="a"/>
    <w:qFormat/>
    <w:rsid w:val="00846FC0"/>
    <w:pPr>
      <w:widowControl w:val="0"/>
      <w:suppressLineNumbers/>
      <w:ind w:firstLine="0"/>
    </w:pPr>
    <w:rPr>
      <w:rFonts w:ascii="Arial" w:eastAsia="Calibri" w:hAnsi="Arial" w:cs="Noto Sans"/>
      <w:color w:val="000000"/>
      <w:sz w:val="20"/>
      <w:szCs w:val="20"/>
      <w:lang w:eastAsia="zh-CN"/>
    </w:rPr>
  </w:style>
  <w:style w:type="paragraph" w:customStyle="1" w:styleId="ConsPlusNormal">
    <w:name w:val="ConsPlusNormal"/>
    <w:qFormat/>
    <w:rsid w:val="00846FC0"/>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846FC0"/>
    <w:pPr>
      <w:spacing w:after="200" w:line="276" w:lineRule="auto"/>
      <w:ind w:firstLine="0"/>
    </w:pPr>
    <w:rPr>
      <w:rFonts w:ascii="Calibri" w:eastAsia="Calibri" w:hAnsi="Calibri" w:cs="Calibri"/>
      <w:color w:val="000000"/>
      <w:sz w:val="20"/>
      <w:szCs w:val="20"/>
      <w:vertAlign w:val="superscript"/>
      <w:lang w:eastAsia="zh-CN"/>
    </w:rPr>
  </w:style>
  <w:style w:type="paragraph" w:styleId="ad">
    <w:name w:val="List Paragraph"/>
    <w:basedOn w:val="a"/>
    <w:qFormat/>
    <w:rsid w:val="00846FC0"/>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846FC0"/>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846FC0"/>
    <w:pPr>
      <w:ind w:firstLine="0"/>
    </w:pPr>
    <w:rPr>
      <w:rFonts w:ascii="Times New Roman" w:eastAsia="Calibri" w:hAnsi="Times New Roman" w:cs="Times New Roman"/>
      <w:color w:val="000000"/>
      <w:sz w:val="20"/>
      <w:szCs w:val="20"/>
      <w:lang w:eastAsia="zh-CN"/>
    </w:rPr>
  </w:style>
  <w:style w:type="character" w:customStyle="1" w:styleId="11">
    <w:name w:val="Текст сноски Знак1"/>
    <w:basedOn w:val="a0"/>
    <w:link w:val="ae"/>
    <w:rsid w:val="00846FC0"/>
    <w:rPr>
      <w:rFonts w:ascii="Times New Roman" w:eastAsia="Calibri" w:hAnsi="Times New Roman" w:cs="Times New Roman"/>
      <w:color w:val="000000"/>
      <w:sz w:val="20"/>
      <w:szCs w:val="20"/>
      <w:lang w:eastAsia="zh-CN"/>
    </w:rPr>
  </w:style>
  <w:style w:type="paragraph" w:styleId="HTML0">
    <w:name w:val="HTML Preformatted"/>
    <w:basedOn w:val="a"/>
    <w:link w:val="HTML1"/>
    <w:qFormat/>
    <w:rsid w:val="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846FC0"/>
    <w:rPr>
      <w:rFonts w:ascii="Courier New" w:eastAsia="Calibri" w:hAnsi="Courier New" w:cs="Courier New"/>
      <w:color w:val="000000"/>
      <w:sz w:val="20"/>
      <w:szCs w:val="20"/>
      <w:lang w:eastAsia="zh-CN"/>
    </w:rPr>
  </w:style>
  <w:style w:type="paragraph" w:styleId="af">
    <w:name w:val="Document Map"/>
    <w:basedOn w:val="a"/>
    <w:link w:val="af0"/>
    <w:qFormat/>
    <w:rsid w:val="00846FC0"/>
    <w:pPr>
      <w:widowControl w:val="0"/>
      <w:shd w:val="clear" w:color="auto" w:fill="000080"/>
      <w:ind w:firstLine="0"/>
    </w:pPr>
    <w:rPr>
      <w:rFonts w:ascii="Tahoma" w:eastAsia="Calibri" w:hAnsi="Tahoma" w:cs="Tahoma"/>
      <w:color w:val="000000"/>
      <w:sz w:val="20"/>
      <w:szCs w:val="20"/>
      <w:lang w:eastAsia="zh-CN"/>
    </w:rPr>
  </w:style>
  <w:style w:type="character" w:customStyle="1" w:styleId="af0">
    <w:name w:val="Схема документа Знак"/>
    <w:basedOn w:val="a0"/>
    <w:link w:val="af"/>
    <w:rsid w:val="00846FC0"/>
    <w:rPr>
      <w:rFonts w:ascii="Tahoma" w:eastAsia="Calibri" w:hAnsi="Tahoma" w:cs="Tahoma"/>
      <w:color w:val="000000"/>
      <w:sz w:val="20"/>
      <w:szCs w:val="20"/>
      <w:shd w:val="clear" w:color="auto" w:fill="000080"/>
      <w:lang w:eastAsia="zh-CN"/>
    </w:rPr>
  </w:style>
  <w:style w:type="paragraph" w:styleId="af1">
    <w:name w:val="Balloon Text"/>
    <w:basedOn w:val="a"/>
    <w:link w:val="12"/>
    <w:qFormat/>
    <w:rsid w:val="00846FC0"/>
    <w:pPr>
      <w:widowControl w:val="0"/>
      <w:ind w:firstLine="0"/>
    </w:pPr>
    <w:rPr>
      <w:rFonts w:ascii="Segoe UI" w:eastAsia="Calibri" w:hAnsi="Segoe UI" w:cs="Segoe UI"/>
      <w:color w:val="000000"/>
      <w:sz w:val="18"/>
      <w:szCs w:val="18"/>
      <w:lang w:val="en-US" w:eastAsia="zh-CN"/>
    </w:rPr>
  </w:style>
  <w:style w:type="character" w:customStyle="1" w:styleId="12">
    <w:name w:val="Текст выноски Знак1"/>
    <w:basedOn w:val="a0"/>
    <w:link w:val="af1"/>
    <w:rsid w:val="00846FC0"/>
    <w:rPr>
      <w:rFonts w:ascii="Segoe UI" w:eastAsia="Calibri" w:hAnsi="Segoe UI" w:cs="Segoe UI"/>
      <w:color w:val="000000"/>
      <w:sz w:val="18"/>
      <w:szCs w:val="18"/>
      <w:lang w:val="en-US" w:eastAsia="zh-CN"/>
    </w:rPr>
  </w:style>
  <w:style w:type="numbering" w:customStyle="1" w:styleId="WW8Num1">
    <w:name w:val="WW8Num1"/>
    <w:qFormat/>
    <w:rsid w:val="00846FC0"/>
  </w:style>
  <w:style w:type="numbering" w:customStyle="1" w:styleId="WW8Num2">
    <w:name w:val="WW8Num2"/>
    <w:qFormat/>
    <w:rsid w:val="00846FC0"/>
  </w:style>
  <w:style w:type="paragraph" w:customStyle="1" w:styleId="s1">
    <w:name w:val="s_1"/>
    <w:basedOn w:val="a"/>
    <w:rsid w:val="00846FC0"/>
    <w:pPr>
      <w:suppressAutoHyphens w:val="0"/>
      <w:spacing w:before="100" w:beforeAutospacing="1" w:after="100" w:afterAutospacing="1"/>
      <w:ind w:firstLine="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3">
    <w:name w:val="heading 3"/>
    <w:basedOn w:val="a"/>
    <w:next w:val="a"/>
    <w:link w:val="30"/>
    <w:qFormat/>
    <w:rsid w:val="00846FC0"/>
    <w:pPr>
      <w:keepNext/>
      <w:numPr>
        <w:ilvl w:val="2"/>
        <w:numId w:val="1"/>
      </w:numPr>
      <w:jc w:val="center"/>
      <w:outlineLvl w:val="2"/>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526"/>
    <w:rPr>
      <w:rFonts w:ascii="Times New Roman" w:hAnsi="Times New Roman" w:cs="Times New Roman"/>
      <w:sz w:val="24"/>
      <w:szCs w:val="24"/>
    </w:rPr>
  </w:style>
  <w:style w:type="character" w:customStyle="1" w:styleId="30">
    <w:name w:val="Заголовок 3 Знак"/>
    <w:basedOn w:val="a0"/>
    <w:link w:val="3"/>
    <w:qFormat/>
    <w:rsid w:val="00846FC0"/>
    <w:rPr>
      <w:rFonts w:ascii="Times New Roman" w:eastAsia="Times New Roman" w:hAnsi="Times New Roman" w:cs="Times New Roman"/>
      <w:b/>
      <w:bCs/>
      <w:color w:val="000000"/>
      <w:sz w:val="28"/>
      <w:szCs w:val="28"/>
      <w:lang w:eastAsia="zh-CN"/>
    </w:rPr>
  </w:style>
  <w:style w:type="numbering" w:customStyle="1" w:styleId="1">
    <w:name w:val="Нет списка1"/>
    <w:next w:val="a2"/>
    <w:uiPriority w:val="99"/>
    <w:semiHidden/>
    <w:unhideWhenUsed/>
    <w:rsid w:val="00846FC0"/>
  </w:style>
  <w:style w:type="character" w:customStyle="1" w:styleId="WW8Num2z0">
    <w:name w:val="WW8Num2z0"/>
    <w:qFormat/>
    <w:rsid w:val="00846FC0"/>
    <w:rPr>
      <w:rFonts w:ascii="Symbol" w:hAnsi="Symbol" w:cs="Symbol"/>
    </w:rPr>
  </w:style>
  <w:style w:type="character" w:customStyle="1" w:styleId="ConsPlusNormal1">
    <w:name w:val="ConsPlusNormal1"/>
    <w:qFormat/>
    <w:rsid w:val="00846FC0"/>
    <w:rPr>
      <w:sz w:val="22"/>
      <w:szCs w:val="22"/>
      <w:lang w:val="ru-RU" w:bidi="ar-SA"/>
    </w:rPr>
  </w:style>
  <w:style w:type="character" w:customStyle="1" w:styleId="FootnoteCharacters">
    <w:name w:val="Footnote Characters"/>
    <w:qFormat/>
    <w:rsid w:val="00846FC0"/>
    <w:rPr>
      <w:rFonts w:ascii="Calibri" w:eastAsia="Calibri" w:hAnsi="Calibri" w:cs="Calibri"/>
      <w:vertAlign w:val="superscript"/>
      <w:lang w:val="ru-RU" w:bidi="ar-SA"/>
    </w:rPr>
  </w:style>
  <w:style w:type="character" w:customStyle="1" w:styleId="ListParagraphChar">
    <w:name w:val="List Paragraph Char"/>
    <w:qFormat/>
    <w:rsid w:val="00846FC0"/>
    <w:rPr>
      <w:rFonts w:ascii="Arial" w:hAnsi="Arial" w:cs="Arial"/>
      <w:lang w:val="ru-RU" w:bidi="ar-SA"/>
    </w:rPr>
  </w:style>
  <w:style w:type="character" w:customStyle="1" w:styleId="ConsPlusTitle1">
    <w:name w:val="ConsPlusTitle1"/>
    <w:qFormat/>
    <w:rsid w:val="00846FC0"/>
    <w:rPr>
      <w:b/>
      <w:sz w:val="22"/>
      <w:szCs w:val="22"/>
      <w:lang w:val="ru-RU" w:bidi="ar-SA"/>
    </w:rPr>
  </w:style>
  <w:style w:type="character" w:customStyle="1" w:styleId="a4">
    <w:name w:val="Текст сноски Знак"/>
    <w:qFormat/>
    <w:rsid w:val="00846FC0"/>
    <w:rPr>
      <w:rFonts w:eastAsia="Calibri"/>
      <w:lang w:val="ru-RU" w:bidi="ar-SA"/>
    </w:rPr>
  </w:style>
  <w:style w:type="character" w:customStyle="1" w:styleId="HTML">
    <w:name w:val="Стандартный HTML Знак"/>
    <w:qFormat/>
    <w:rsid w:val="00846FC0"/>
    <w:rPr>
      <w:rFonts w:ascii="Courier New" w:eastAsia="Calibri" w:hAnsi="Courier New" w:cs="Courier New"/>
      <w:lang w:val="ru-RU" w:bidi="ar-SA"/>
    </w:rPr>
  </w:style>
  <w:style w:type="character" w:customStyle="1" w:styleId="a5">
    <w:name w:val="Абзац списка Знак"/>
    <w:qFormat/>
    <w:rsid w:val="00846FC0"/>
    <w:rPr>
      <w:rFonts w:ascii="Arial" w:hAnsi="Arial" w:cs="Arial"/>
      <w:lang w:val="en-US" w:bidi="ar-SA"/>
    </w:rPr>
  </w:style>
  <w:style w:type="character" w:customStyle="1" w:styleId="a6">
    <w:name w:val="Знак Знак"/>
    <w:qFormat/>
    <w:rsid w:val="00846FC0"/>
    <w:rPr>
      <w:rFonts w:ascii="Courier New" w:hAnsi="Courier New" w:cs="Courier New"/>
      <w:lang w:val="en-US" w:bidi="ar-SA"/>
    </w:rPr>
  </w:style>
  <w:style w:type="character" w:customStyle="1" w:styleId="31">
    <w:name w:val="Знак Знак3"/>
    <w:qFormat/>
    <w:rsid w:val="00846FC0"/>
    <w:rPr>
      <w:lang w:val="en-US" w:bidi="ar-SA"/>
    </w:rPr>
  </w:style>
  <w:style w:type="character" w:styleId="a7">
    <w:name w:val="Hyperlink"/>
    <w:rsid w:val="00846FC0"/>
    <w:rPr>
      <w:color w:val="0563C1"/>
      <w:u w:val="single"/>
    </w:rPr>
  </w:style>
  <w:style w:type="character" w:customStyle="1" w:styleId="a8">
    <w:name w:val="Текст выноски Знак"/>
    <w:qFormat/>
    <w:rsid w:val="00846FC0"/>
    <w:rPr>
      <w:rFonts w:ascii="Segoe UI" w:eastAsia="Calibri" w:hAnsi="Segoe UI" w:cs="Segoe UI"/>
      <w:color w:val="000000"/>
      <w:sz w:val="18"/>
      <w:szCs w:val="18"/>
    </w:rPr>
  </w:style>
  <w:style w:type="paragraph" w:customStyle="1" w:styleId="Heading">
    <w:name w:val="Heading"/>
    <w:basedOn w:val="a"/>
    <w:next w:val="a9"/>
    <w:qFormat/>
    <w:rsid w:val="00846FC0"/>
    <w:pPr>
      <w:keepNext/>
      <w:widowControl w:val="0"/>
      <w:spacing w:before="240" w:after="120"/>
      <w:ind w:firstLine="0"/>
    </w:pPr>
    <w:rPr>
      <w:rFonts w:ascii="Liberation Sans" w:eastAsia="Source Han Sans CN" w:hAnsi="Liberation Sans" w:cs="Noto Sans"/>
      <w:color w:val="000000"/>
      <w:sz w:val="28"/>
      <w:szCs w:val="28"/>
      <w:lang w:eastAsia="zh-CN"/>
    </w:rPr>
  </w:style>
  <w:style w:type="paragraph" w:styleId="a9">
    <w:name w:val="Body Text"/>
    <w:basedOn w:val="a"/>
    <w:link w:val="aa"/>
    <w:rsid w:val="00846FC0"/>
    <w:pPr>
      <w:widowControl w:val="0"/>
      <w:spacing w:after="140" w:line="276" w:lineRule="auto"/>
      <w:ind w:firstLine="0"/>
    </w:pPr>
    <w:rPr>
      <w:rFonts w:ascii="Arial" w:eastAsia="Calibri" w:hAnsi="Arial" w:cs="Arial"/>
      <w:color w:val="000000"/>
      <w:sz w:val="20"/>
      <w:szCs w:val="20"/>
      <w:lang w:eastAsia="zh-CN"/>
    </w:rPr>
  </w:style>
  <w:style w:type="character" w:customStyle="1" w:styleId="aa">
    <w:name w:val="Основной текст Знак"/>
    <w:basedOn w:val="a0"/>
    <w:link w:val="a9"/>
    <w:rsid w:val="00846FC0"/>
    <w:rPr>
      <w:rFonts w:ascii="Arial" w:eastAsia="Calibri" w:hAnsi="Arial" w:cs="Arial"/>
      <w:color w:val="000000"/>
      <w:sz w:val="20"/>
      <w:szCs w:val="20"/>
      <w:lang w:eastAsia="zh-CN"/>
    </w:rPr>
  </w:style>
  <w:style w:type="paragraph" w:styleId="ab">
    <w:name w:val="List"/>
    <w:basedOn w:val="a9"/>
    <w:rsid w:val="00846FC0"/>
    <w:rPr>
      <w:rFonts w:cs="Noto Sans"/>
    </w:rPr>
  </w:style>
  <w:style w:type="paragraph" w:styleId="ac">
    <w:name w:val="caption"/>
    <w:basedOn w:val="a"/>
    <w:qFormat/>
    <w:rsid w:val="00846FC0"/>
    <w:pPr>
      <w:widowControl w:val="0"/>
      <w:suppressLineNumbers/>
      <w:spacing w:before="120" w:after="120"/>
      <w:ind w:firstLine="0"/>
    </w:pPr>
    <w:rPr>
      <w:rFonts w:ascii="Arial" w:eastAsia="Calibri" w:hAnsi="Arial" w:cs="Noto Sans"/>
      <w:i/>
      <w:iCs/>
      <w:color w:val="000000"/>
      <w:sz w:val="24"/>
      <w:szCs w:val="24"/>
      <w:lang w:eastAsia="zh-CN"/>
    </w:rPr>
  </w:style>
  <w:style w:type="paragraph" w:customStyle="1" w:styleId="Index">
    <w:name w:val="Index"/>
    <w:basedOn w:val="a"/>
    <w:qFormat/>
    <w:rsid w:val="00846FC0"/>
    <w:pPr>
      <w:widowControl w:val="0"/>
      <w:suppressLineNumbers/>
      <w:ind w:firstLine="0"/>
    </w:pPr>
    <w:rPr>
      <w:rFonts w:ascii="Arial" w:eastAsia="Calibri" w:hAnsi="Arial" w:cs="Noto Sans"/>
      <w:color w:val="000000"/>
      <w:sz w:val="20"/>
      <w:szCs w:val="20"/>
      <w:lang w:eastAsia="zh-CN"/>
    </w:rPr>
  </w:style>
  <w:style w:type="paragraph" w:customStyle="1" w:styleId="ConsPlusNormal">
    <w:name w:val="ConsPlusNormal"/>
    <w:qFormat/>
    <w:rsid w:val="00846FC0"/>
    <w:pPr>
      <w:widowControl w:val="0"/>
      <w:suppressAutoHyphens/>
      <w:ind w:firstLine="720"/>
    </w:pPr>
    <w:rPr>
      <w:rFonts w:ascii="Times New Roman" w:eastAsia="Times New Roman" w:hAnsi="Times New Roman" w:cs="Times New Roman"/>
      <w:lang w:eastAsia="zh-CN"/>
    </w:rPr>
  </w:style>
  <w:style w:type="paragraph" w:customStyle="1" w:styleId="10">
    <w:name w:val="Знак сноски1"/>
    <w:basedOn w:val="a"/>
    <w:qFormat/>
    <w:rsid w:val="00846FC0"/>
    <w:pPr>
      <w:spacing w:after="200" w:line="276" w:lineRule="auto"/>
      <w:ind w:firstLine="0"/>
    </w:pPr>
    <w:rPr>
      <w:rFonts w:ascii="Calibri" w:eastAsia="Calibri" w:hAnsi="Calibri" w:cs="Calibri"/>
      <w:color w:val="000000"/>
      <w:sz w:val="20"/>
      <w:szCs w:val="20"/>
      <w:vertAlign w:val="superscript"/>
      <w:lang w:eastAsia="zh-CN"/>
    </w:rPr>
  </w:style>
  <w:style w:type="paragraph" w:styleId="ad">
    <w:name w:val="List Paragraph"/>
    <w:basedOn w:val="a"/>
    <w:qFormat/>
    <w:rsid w:val="00846FC0"/>
    <w:pPr>
      <w:widowControl w:val="0"/>
      <w:ind w:left="720" w:firstLine="0"/>
      <w:contextualSpacing/>
    </w:pPr>
    <w:rPr>
      <w:rFonts w:ascii="Arial" w:eastAsia="Times New Roman" w:hAnsi="Arial" w:cs="Arial"/>
      <w:color w:val="000000"/>
      <w:sz w:val="20"/>
      <w:szCs w:val="20"/>
      <w:lang w:val="en-US" w:eastAsia="zh-CN"/>
    </w:rPr>
  </w:style>
  <w:style w:type="paragraph" w:customStyle="1" w:styleId="ConsPlusTitle">
    <w:name w:val="ConsPlusTitle"/>
    <w:qFormat/>
    <w:rsid w:val="00846FC0"/>
    <w:pPr>
      <w:widowControl w:val="0"/>
      <w:suppressAutoHyphens/>
      <w:ind w:firstLine="0"/>
    </w:pPr>
    <w:rPr>
      <w:rFonts w:ascii="Times New Roman" w:eastAsia="Times New Roman" w:hAnsi="Times New Roman" w:cs="Times New Roman"/>
      <w:b/>
      <w:lang w:eastAsia="zh-CN"/>
    </w:rPr>
  </w:style>
  <w:style w:type="paragraph" w:styleId="ae">
    <w:name w:val="footnote text"/>
    <w:basedOn w:val="a"/>
    <w:link w:val="11"/>
    <w:rsid w:val="00846FC0"/>
    <w:pPr>
      <w:ind w:firstLine="0"/>
    </w:pPr>
    <w:rPr>
      <w:rFonts w:ascii="Times New Roman" w:eastAsia="Calibri" w:hAnsi="Times New Roman" w:cs="Times New Roman"/>
      <w:color w:val="000000"/>
      <w:sz w:val="20"/>
      <w:szCs w:val="20"/>
      <w:lang w:eastAsia="zh-CN"/>
    </w:rPr>
  </w:style>
  <w:style w:type="character" w:customStyle="1" w:styleId="11">
    <w:name w:val="Текст сноски Знак1"/>
    <w:basedOn w:val="a0"/>
    <w:link w:val="ae"/>
    <w:rsid w:val="00846FC0"/>
    <w:rPr>
      <w:rFonts w:ascii="Times New Roman" w:eastAsia="Calibri" w:hAnsi="Times New Roman" w:cs="Times New Roman"/>
      <w:color w:val="000000"/>
      <w:sz w:val="20"/>
      <w:szCs w:val="20"/>
      <w:lang w:eastAsia="zh-CN"/>
    </w:rPr>
  </w:style>
  <w:style w:type="paragraph" w:styleId="HTML0">
    <w:name w:val="HTML Preformatted"/>
    <w:basedOn w:val="a"/>
    <w:link w:val="HTML1"/>
    <w:qFormat/>
    <w:rsid w:val="0084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alibri" w:hAnsi="Courier New" w:cs="Courier New"/>
      <w:color w:val="000000"/>
      <w:sz w:val="20"/>
      <w:szCs w:val="20"/>
      <w:lang w:eastAsia="zh-CN"/>
    </w:rPr>
  </w:style>
  <w:style w:type="character" w:customStyle="1" w:styleId="HTML1">
    <w:name w:val="Стандартный HTML Знак1"/>
    <w:basedOn w:val="a0"/>
    <w:link w:val="HTML0"/>
    <w:rsid w:val="00846FC0"/>
    <w:rPr>
      <w:rFonts w:ascii="Courier New" w:eastAsia="Calibri" w:hAnsi="Courier New" w:cs="Courier New"/>
      <w:color w:val="000000"/>
      <w:sz w:val="20"/>
      <w:szCs w:val="20"/>
      <w:lang w:eastAsia="zh-CN"/>
    </w:rPr>
  </w:style>
  <w:style w:type="paragraph" w:styleId="af">
    <w:name w:val="Document Map"/>
    <w:basedOn w:val="a"/>
    <w:link w:val="af0"/>
    <w:qFormat/>
    <w:rsid w:val="00846FC0"/>
    <w:pPr>
      <w:widowControl w:val="0"/>
      <w:shd w:val="clear" w:color="auto" w:fill="000080"/>
      <w:ind w:firstLine="0"/>
    </w:pPr>
    <w:rPr>
      <w:rFonts w:ascii="Tahoma" w:eastAsia="Calibri" w:hAnsi="Tahoma" w:cs="Tahoma"/>
      <w:color w:val="000000"/>
      <w:sz w:val="20"/>
      <w:szCs w:val="20"/>
      <w:lang w:eastAsia="zh-CN"/>
    </w:rPr>
  </w:style>
  <w:style w:type="character" w:customStyle="1" w:styleId="af0">
    <w:name w:val="Схема документа Знак"/>
    <w:basedOn w:val="a0"/>
    <w:link w:val="af"/>
    <w:rsid w:val="00846FC0"/>
    <w:rPr>
      <w:rFonts w:ascii="Tahoma" w:eastAsia="Calibri" w:hAnsi="Tahoma" w:cs="Tahoma"/>
      <w:color w:val="000000"/>
      <w:sz w:val="20"/>
      <w:szCs w:val="20"/>
      <w:shd w:val="clear" w:color="auto" w:fill="000080"/>
      <w:lang w:eastAsia="zh-CN"/>
    </w:rPr>
  </w:style>
  <w:style w:type="paragraph" w:styleId="af1">
    <w:name w:val="Balloon Text"/>
    <w:basedOn w:val="a"/>
    <w:link w:val="12"/>
    <w:qFormat/>
    <w:rsid w:val="00846FC0"/>
    <w:pPr>
      <w:widowControl w:val="0"/>
      <w:ind w:firstLine="0"/>
    </w:pPr>
    <w:rPr>
      <w:rFonts w:ascii="Segoe UI" w:eastAsia="Calibri" w:hAnsi="Segoe UI" w:cs="Segoe UI"/>
      <w:color w:val="000000"/>
      <w:sz w:val="18"/>
      <w:szCs w:val="18"/>
      <w:lang w:val="en-US" w:eastAsia="zh-CN"/>
    </w:rPr>
  </w:style>
  <w:style w:type="character" w:customStyle="1" w:styleId="12">
    <w:name w:val="Текст выноски Знак1"/>
    <w:basedOn w:val="a0"/>
    <w:link w:val="af1"/>
    <w:rsid w:val="00846FC0"/>
    <w:rPr>
      <w:rFonts w:ascii="Segoe UI" w:eastAsia="Calibri" w:hAnsi="Segoe UI" w:cs="Segoe UI"/>
      <w:color w:val="000000"/>
      <w:sz w:val="18"/>
      <w:szCs w:val="18"/>
      <w:lang w:val="en-US" w:eastAsia="zh-CN"/>
    </w:rPr>
  </w:style>
  <w:style w:type="numbering" w:customStyle="1" w:styleId="WW8Num1">
    <w:name w:val="WW8Num1"/>
    <w:qFormat/>
    <w:rsid w:val="00846FC0"/>
  </w:style>
  <w:style w:type="numbering" w:customStyle="1" w:styleId="WW8Num2">
    <w:name w:val="WW8Num2"/>
    <w:qFormat/>
    <w:rsid w:val="00846FC0"/>
  </w:style>
  <w:style w:type="paragraph" w:customStyle="1" w:styleId="s1">
    <w:name w:val="s_1"/>
    <w:basedOn w:val="a"/>
    <w:rsid w:val="00846FC0"/>
    <w:pPr>
      <w:suppressAutoHyphens w:val="0"/>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1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3" Type="http://schemas.openxmlformats.org/officeDocument/2006/relationships/hyperlink" Target="consultantplus://offline/ref=EA36DA1D770AEE52B7C53CF9E3CD48FF37039AE9F059F305C6B97CE37149CBA8D3C8C8AF360655F2B4382F0C08FC33B8E8316EBFAD79p7rEF" TargetMode="External"/><Relationship Id="rId18" Type="http://schemas.openxmlformats.org/officeDocument/2006/relationships/hyperlink" Target="consultantplus://offline/ref=EA36DA1D770AEE52B7C53CF9E3CD48FF37039AE9F059F305C6B97CE37149CBA8D3C8C8A830025BF2B4382F0C08FC33B8E8316EBFAD79p7rEF" TargetMode="External"/><Relationship Id="rId3" Type="http://schemas.microsoft.com/office/2007/relationships/stylesWithEffects" Target="stylesWithEffects.xml"/><Relationship Id="rId21" Type="http://schemas.openxmlformats.org/officeDocument/2006/relationships/hyperlink" Target="consultantplus://offline/ref=EA36DA1D770AEE52B7C53CF9E3CD48FF37039AE9F059F305C6B97CE37149CBA8D3C8C8AB300459FEE9623F0841A93DA6EA2D71BFB3797F14p5rFF" TargetMode="Externa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hyperlink" Target="consultantplus://offline/ref=EA36DA1D770AEE52B7C53CF9E3CD48FF37039AE9F059F305C6B97CE37149CBA8D3C8C8AF320355F2B4382F0C08FC33B8E8316EBFAD79p7rEF" TargetMode="External"/><Relationship Id="rId17" Type="http://schemas.openxmlformats.org/officeDocument/2006/relationships/hyperlink" Target="consultantplus://offline/ref=EA36DA1D770AEE52B7C53CF9E3CD48FF37039AE9F059F305C6B97CE37149CBA8D3C8C8A830015FF2B4382F0C08FC33B8E8316EBFAD79p7rEF" TargetMode="External"/><Relationship Id="rId2" Type="http://schemas.openxmlformats.org/officeDocument/2006/relationships/styles" Target="styles.xml"/><Relationship Id="rId16" Type="http://schemas.openxmlformats.org/officeDocument/2006/relationships/hyperlink" Target="consultantplus://offline/ref=EA36DA1D770AEE52B7C53CF9E3CD48FF37039AE9F059F305C6B97CE37149CBA8D3C8C8A830015DF2B4382F0C08FC33B8E8316EBFAD79p7rEF" TargetMode="External"/><Relationship Id="rId20" Type="http://schemas.openxmlformats.org/officeDocument/2006/relationships/hyperlink" Target="consultantplus://offline/ref=EA36DA1D770AEE52B7C53CF9E3CD48FF37039AE9F059F305C6B97CE37149CBA8D3C8C8AD340755F2B4382F0C08FC33B8E8316EBFAD79p7rEF" TargetMode="External"/><Relationship Id="rId1" Type="http://schemas.openxmlformats.org/officeDocument/2006/relationships/numbering" Target="numbering.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11" Type="http://schemas.openxmlformats.org/officeDocument/2006/relationships/hyperlink" Target="consultantplus://offline/ref=EA36DA1D770AEE52B7C53CF9E3CD48FF37039AE9F059F305C6B97CE37149CBA8D3C8C8AB300059FCE9623F0841A93DA6EA2D71BFB3797F14p5rFF" TargetMode="External"/><Relationship Id="rId5" Type="http://schemas.openxmlformats.org/officeDocument/2006/relationships/webSettings" Target="webSettings.xml"/><Relationship Id="rId15" Type="http://schemas.openxmlformats.org/officeDocument/2006/relationships/hyperlink" Target="consultantplus://offline/ref=EA36DA1D770AEE52B7C53CF9E3CD48FF37039AE9F059F305C6B97CE37149CBA8D3C8C8A237035EF2B4382F0C08FC33B8E8316EBFAD79p7rEF" TargetMode="External"/><Relationship Id="rId23" Type="http://schemas.openxmlformats.org/officeDocument/2006/relationships/theme" Target="theme/theme1.xml"/><Relationship Id="rId10" Type="http://schemas.openxmlformats.org/officeDocument/2006/relationships/hyperlink" Target="consultantplus://offline/ref=EA36DA1D770AEE52B7C53CF9E3CD48FF37039AE9F059F305C6B97CE37149CBA8D3C8C8A3300355F2B4382F0C08FC33B8E8316EBFAD79p7rEF" TargetMode="External"/><Relationship Id="rId19" Type="http://schemas.openxmlformats.org/officeDocument/2006/relationships/hyperlink" Target="consultantplus://offline/ref=EA36DA1D770AEE52B7C53CF9E3CD48FF37039AE9F059F305C6B97CE37149CBA8D3C8C8AD34075FF2B4382F0C08FC33B8E8316EBFAD79p7rEF" TargetMode="External"/><Relationship Id="rId4" Type="http://schemas.openxmlformats.org/officeDocument/2006/relationships/settings" Target="settings.xml"/><Relationship Id="rId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4" Type="http://schemas.openxmlformats.org/officeDocument/2006/relationships/hyperlink" Target="consultantplus://offline/ref=EA36DA1D770AEE52B7C53CF9E3CD48FF37039AE9F059F305C6B97CE37149CBA8D3C8C8AD370455F2B4382F0C08FC33B8E8316EBFAD79p7rE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17483</Words>
  <Characters>99657</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3</cp:revision>
  <cp:lastPrinted>2026-06-08T12:41:00Z</cp:lastPrinted>
  <dcterms:created xsi:type="dcterms:W3CDTF">2026-05-15T11:06:00Z</dcterms:created>
  <dcterms:modified xsi:type="dcterms:W3CDTF">2026-06-08T12:43:00Z</dcterms:modified>
</cp:coreProperties>
</file>